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43F" w:rsidRPr="00567778" w:rsidRDefault="00CB143F" w:rsidP="00CB143F">
      <w:pPr>
        <w:pStyle w:val="Sinespaciado"/>
        <w:spacing w:line="276" w:lineRule="auto"/>
        <w:ind w:left="720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</w:pPr>
      <w:r w:rsidRPr="00567778"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  <w:t>TEXTO BASE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TÍTULO DEL ARTÍCULO: </w:t>
      </w:r>
      <w:r w:rsidRPr="00567778">
        <w:rPr>
          <w:rFonts w:ascii="Times New Roman" w:hAnsi="Times New Roman"/>
          <w:color w:val="000000" w:themeColor="text1"/>
          <w:sz w:val="20"/>
          <w:szCs w:val="20"/>
          <w:lang w:val="es-EC"/>
        </w:rPr>
        <w:t>Interacción suelo-zapata corrida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AUTORES: </w:t>
      </w:r>
      <w:r w:rsidRPr="00567778"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A. </w:t>
      </w:r>
      <w:proofErr w:type="spellStart"/>
      <w:r w:rsidRPr="00567778">
        <w:rPr>
          <w:rFonts w:ascii="Times New Roman" w:hAnsi="Times New Roman"/>
          <w:color w:val="000000" w:themeColor="text1"/>
          <w:sz w:val="20"/>
          <w:szCs w:val="20"/>
          <w:lang w:val="es-EC"/>
        </w:rPr>
        <w:t>Deméneghi</w:t>
      </w:r>
      <w:proofErr w:type="spellEnd"/>
      <w:r w:rsidRPr="00567778"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-Colina y H. </w:t>
      </w:r>
      <w:proofErr w:type="spellStart"/>
      <w:r w:rsidRPr="00567778">
        <w:rPr>
          <w:rFonts w:ascii="Times New Roman" w:hAnsi="Times New Roman"/>
          <w:color w:val="000000" w:themeColor="text1"/>
          <w:sz w:val="20"/>
          <w:szCs w:val="20"/>
          <w:lang w:val="es-EC"/>
        </w:rPr>
        <w:t>Sanginés</w:t>
      </w:r>
      <w:proofErr w:type="spellEnd"/>
      <w:r w:rsidRPr="00567778">
        <w:rPr>
          <w:rFonts w:ascii="Times New Roman" w:hAnsi="Times New Roman"/>
          <w:color w:val="000000" w:themeColor="text1"/>
          <w:sz w:val="20"/>
          <w:szCs w:val="20"/>
          <w:lang w:val="es-EC"/>
        </w:rPr>
        <w:t>-García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</w:p>
    <w:p w:rsidR="00CB143F" w:rsidRPr="000824A3" w:rsidRDefault="00CB143F" w:rsidP="00CB143F">
      <w:pPr>
        <w:pStyle w:val="Sinespaciado"/>
        <w:spacing w:line="276" w:lineRule="auto"/>
        <w:ind w:left="720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</w:pPr>
      <w:r w:rsidRPr="000824A3"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  <w:t>Introducción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  <w:r w:rsidRPr="00567778">
        <w:rPr>
          <w:rFonts w:ascii="Times New Roman" w:hAnsi="Times New Roman"/>
          <w:color w:val="000000" w:themeColor="text1"/>
          <w:sz w:val="20"/>
          <w:szCs w:val="20"/>
          <w:lang w:val="es-EC"/>
        </w:rPr>
        <w:t>La interacción suelo-estructura es aquella parte de la ingeniería que estudia las deformaciones del terreno de cimentación cuando éstas se ven afectadas por la presencia y rigidez de la propia estructura. La influencia de la estructura puede ser en condiciones estáticas, lo cual es tratado por la interacción estática suelo-estructura, o puede ser en condiciones dinámicas, que cae en el campo de la interacción dinámica suelo-estructura.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</w:pPr>
    </w:p>
    <w:p w:rsidR="00CB143F" w:rsidRPr="000824A3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</w:pPr>
      <w:r w:rsidRPr="000824A3"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  <w:t>Interacción suelo-cimiento continuo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  <w:r w:rsidRPr="00567778">
        <w:rPr>
          <w:rFonts w:ascii="Times New Roman" w:hAnsi="Times New Roman"/>
          <w:color w:val="000000" w:themeColor="text1"/>
          <w:sz w:val="20"/>
          <w:szCs w:val="20"/>
          <w:lang w:val="es-EC"/>
        </w:rPr>
        <w:t>Sea un cimiento totalmente flexible con carga uniforme apoyado en un suelo cohesivo totalmente saturado. El asentamiento a largo plazo toma la forma indicada en la figura la (</w:t>
      </w:r>
      <w:r>
        <w:rPr>
          <w:rFonts w:ascii="Times New Roman" w:hAnsi="Times New Roman"/>
          <w:color w:val="000000" w:themeColor="text1"/>
          <w:sz w:val="20"/>
          <w:szCs w:val="20"/>
          <w:highlight w:val="yellow"/>
          <w:lang w:val="es-EC"/>
        </w:rPr>
        <w:pgNum/>
        <w:t>hrome</w:t>
      </w:r>
      <w:r w:rsidRPr="000824A3">
        <w:rPr>
          <w:rFonts w:ascii="Times New Roman" w:hAnsi="Times New Roman"/>
          <w:color w:val="000000" w:themeColor="text1"/>
          <w:sz w:val="20"/>
          <w:szCs w:val="20"/>
          <w:highlight w:val="yellow"/>
          <w:lang w:val="es-EC"/>
        </w:rPr>
        <w:t>-extension://efaidnbmnnnibpcajpcglclefindmkaj/https://worksaccounts.com/wp-content/uploads/2020/08/Shallow-Foundations.pdf</w:t>
      </w:r>
      <w:r w:rsidRPr="00567778">
        <w:rPr>
          <w:rFonts w:ascii="Times New Roman" w:hAnsi="Times New Roman"/>
          <w:color w:val="000000" w:themeColor="text1"/>
          <w:sz w:val="20"/>
          <w:szCs w:val="20"/>
          <w:lang w:val="es-EC"/>
        </w:rPr>
        <w:t>); el diagrama de reacción del terreno en este caso es igual al de la carga, es decir, la reacción es uniforme</w:t>
      </w:r>
      <w:r>
        <w:rPr>
          <w:rFonts w:ascii="Times New Roman" w:hAnsi="Times New Roman"/>
          <w:color w:val="000000" w:themeColor="text1"/>
          <w:sz w:val="20"/>
          <w:szCs w:val="20"/>
          <w:lang w:val="es-EC"/>
        </w:rPr>
        <w:t>.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  <w:r w:rsidRPr="000824A3">
        <w:rPr>
          <w:rFonts w:ascii="Times New Roman" w:hAnsi="Times New Roman"/>
          <w:color w:val="000000" w:themeColor="text1"/>
          <w:sz w:val="20"/>
          <w:szCs w:val="20"/>
          <w:lang w:val="es-EC"/>
        </w:rPr>
        <w:t>A continuación, aplicando</w:t>
      </w:r>
      <w:r w:rsidRPr="000824A3">
        <w:t xml:space="preserve"> </w:t>
      </w:r>
      <w:r w:rsidRPr="000824A3">
        <w:rPr>
          <w:rFonts w:ascii="Times New Roman" w:hAnsi="Times New Roman"/>
          <w:color w:val="000000" w:themeColor="text1"/>
          <w:sz w:val="20"/>
          <w:szCs w:val="20"/>
          <w:lang w:val="es-EC"/>
        </w:rPr>
        <w:t>la tercera ley de Newton, adaptamos las cargas r¡ sobre el terreno (Figura 4b), y obtenemos los hundimientos de éste en función de las r¡, (</w:t>
      </w:r>
      <w:r w:rsidRPr="000824A3">
        <w:rPr>
          <w:rFonts w:ascii="Times New Roman" w:hAnsi="Times New Roman"/>
          <w:color w:val="000000" w:themeColor="text1"/>
          <w:sz w:val="20"/>
          <w:szCs w:val="20"/>
          <w:highlight w:val="yellow"/>
          <w:lang w:val="es-EC"/>
        </w:rPr>
        <w:t>https://www.scirp.org/reference/referencespapers?referenceid=1719613</w:t>
      </w:r>
      <w:r w:rsidRPr="000824A3">
        <w:rPr>
          <w:rFonts w:ascii="Times New Roman" w:hAnsi="Times New Roman"/>
          <w:color w:val="000000" w:themeColor="text1"/>
          <w:sz w:val="20"/>
          <w:szCs w:val="20"/>
          <w:lang w:val="es-EC"/>
        </w:rPr>
        <w:t>). El problema de la interacción se resuelve estableciendo la compatibilidad de deformaciones entre estructura y suelo, es decir, si el suelo está en contacto con la estructura de cimentación, las deformaciones de ambos medios deben ser iguales.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>Las cargas que transmite la estructura al terreno de cimentación son iguales en magnitud y de sentido contrario a las reacciones del suelo sobre la estructura, por la tercera ley de Newton (</w:t>
      </w:r>
      <w:r w:rsidRPr="00886496">
        <w:rPr>
          <w:rFonts w:ascii="Times New Roman" w:hAnsi="Times New Roman"/>
          <w:color w:val="000000" w:themeColor="text1"/>
          <w:sz w:val="20"/>
          <w:szCs w:val="20"/>
          <w:highlight w:val="yellow"/>
          <w:lang w:val="es-EC"/>
        </w:rPr>
        <w:t>https://archive.org/details/foundationengine0000zeev_o8n8/page/688/mode/2up</w:t>
      </w:r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). Calculemos los asentamientos del terreno en función de estas cargas: consideremos una reacción </w:t>
      </w:r>
      <w:proofErr w:type="spellStart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>rk</w:t>
      </w:r>
      <w:proofErr w:type="spellEnd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 actuando en la superficie (Figura 6); la presión vertical vale </w:t>
      </w:r>
      <w:proofErr w:type="spellStart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>rkdk</w:t>
      </w:r>
      <w:proofErr w:type="spellEnd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>/</w:t>
      </w:r>
      <w:proofErr w:type="spellStart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>ak</w:t>
      </w:r>
      <w:proofErr w:type="spellEnd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, donde </w:t>
      </w:r>
      <w:proofErr w:type="spellStart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>dk</w:t>
      </w:r>
      <w:proofErr w:type="spellEnd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 y </w:t>
      </w:r>
      <w:proofErr w:type="spellStart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>ak</w:t>
      </w:r>
      <w:proofErr w:type="spellEnd"/>
      <w:r w:rsidRPr="00886496">
        <w:rPr>
          <w:rFonts w:ascii="Times New Roman" w:hAnsi="Times New Roman"/>
          <w:color w:val="000000" w:themeColor="text1"/>
          <w:sz w:val="20"/>
          <w:szCs w:val="20"/>
          <w:lang w:val="es-EC"/>
        </w:rPr>
        <w:t xml:space="preserve"> son la longitud y el área en las que actúa la carga, respectivamente. E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</w:pPr>
      <w:r w:rsidRPr="000824A3"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  <w:t>Referencias Bibliográficas</w:t>
      </w:r>
      <w:r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  <w:t xml:space="preserve"> (APA)</w:t>
      </w: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</w:pPr>
    </w:p>
    <w:p w:rsidR="00CB143F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</w:pPr>
    </w:p>
    <w:p w:rsidR="00CB143F" w:rsidRPr="000824A3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</w:pPr>
      <w:r w:rsidRPr="000824A3"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  <w:t>Referencias Bibliográficas</w:t>
      </w:r>
      <w:r>
        <w:rPr>
          <w:rFonts w:ascii="Times New Roman" w:hAnsi="Times New Roman"/>
          <w:b/>
          <w:color w:val="000000" w:themeColor="text1"/>
          <w:sz w:val="20"/>
          <w:szCs w:val="20"/>
          <w:lang w:val="es-EC"/>
        </w:rPr>
        <w:t xml:space="preserve"> (IEEE)</w:t>
      </w:r>
    </w:p>
    <w:p w:rsidR="00CB143F" w:rsidRPr="00A5321C" w:rsidRDefault="00CB143F" w:rsidP="00CB143F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</w:p>
    <w:p w:rsidR="006301C9" w:rsidRDefault="006301C9">
      <w:bookmarkStart w:id="0" w:name="_GoBack"/>
      <w:bookmarkEnd w:id="0"/>
    </w:p>
    <w:sectPr w:rsidR="006301C9" w:rsidSect="00CB143F">
      <w:headerReference w:type="default" r:id="rId4"/>
      <w:footerReference w:type="default" r:id="rId5"/>
      <w:pgSz w:w="11920" w:h="16840"/>
      <w:pgMar w:top="1737" w:right="1661" w:bottom="278" w:left="14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1A7" w:rsidRDefault="00CB143F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:rsidR="00DA41A7" w:rsidRPr="00BD199B" w:rsidRDefault="00CB143F" w:rsidP="00A9775F">
    <w:pPr>
      <w:pStyle w:val="Piedepgina"/>
      <w:tabs>
        <w:tab w:val="center" w:pos="3686"/>
      </w:tabs>
      <w:ind w:right="-1304"/>
      <w:rPr>
        <w:lang w:val="es-EC"/>
      </w:rPr>
    </w:pPr>
  </w:p>
  <w:p w:rsidR="00DA41A7" w:rsidRPr="00BD199B" w:rsidRDefault="00CB143F" w:rsidP="00DA41A7">
    <w:pPr>
      <w:pStyle w:val="Piedepgina"/>
      <w:rPr>
        <w:lang w:val="es-EC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476" w:rsidRDefault="00CB143F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</w:p>
  <w:p w:rsidR="00781688" w:rsidRPr="00BD199B" w:rsidRDefault="00CB143F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3F"/>
    <w:rsid w:val="00327BAD"/>
    <w:rsid w:val="004623CB"/>
    <w:rsid w:val="006301C9"/>
    <w:rsid w:val="007F5CE5"/>
    <w:rsid w:val="00926202"/>
    <w:rsid w:val="00CB143F"/>
    <w:rsid w:val="00FB0379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6883-0D89-4379-BE4F-6A28C38A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14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14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B14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4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CB143F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 VIVAR</dc:creator>
  <cp:keywords/>
  <dc:description/>
  <cp:lastModifiedBy>MARCE VIVAR</cp:lastModifiedBy>
  <cp:revision>1</cp:revision>
  <dcterms:created xsi:type="dcterms:W3CDTF">2025-10-08T21:47:00Z</dcterms:created>
  <dcterms:modified xsi:type="dcterms:W3CDTF">2025-10-08T21:48:00Z</dcterms:modified>
</cp:coreProperties>
</file>