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0AB8" w14:textId="77777777" w:rsidR="000F7753" w:rsidRPr="000F7753" w:rsidRDefault="000F7753" w:rsidP="000F7753">
      <w:pPr>
        <w:jc w:val="center"/>
        <w:rPr>
          <w:b/>
          <w:bCs/>
          <w:sz w:val="24"/>
          <w:szCs w:val="24"/>
        </w:rPr>
      </w:pPr>
      <w:r w:rsidRPr="000F7753">
        <w:rPr>
          <w:b/>
          <w:bCs/>
          <w:sz w:val="24"/>
          <w:szCs w:val="24"/>
        </w:rPr>
        <w:t>Práctico experimental autónomo # 2</w:t>
      </w:r>
    </w:p>
    <w:p w14:paraId="2813938A" w14:textId="4AA12396" w:rsidR="000F7753" w:rsidRPr="000F7753" w:rsidRDefault="000F7753" w:rsidP="000F7753">
      <w:pPr>
        <w:jc w:val="center"/>
        <w:rPr>
          <w:b/>
          <w:bCs/>
          <w:sz w:val="24"/>
          <w:szCs w:val="24"/>
        </w:rPr>
      </w:pPr>
      <w:r w:rsidRPr="000F7753">
        <w:rPr>
          <w:b/>
          <w:bCs/>
          <w:sz w:val="24"/>
          <w:szCs w:val="24"/>
        </w:rPr>
        <w:t>“Probabilidades Mendelianas en Acción”</w:t>
      </w:r>
    </w:p>
    <w:p w14:paraId="30ED73ED" w14:textId="77777777" w:rsidR="000F7753" w:rsidRDefault="000F7753" w:rsidP="006034E7"/>
    <w:p w14:paraId="5AF82BF4" w14:textId="4F6D589E" w:rsidR="006034E7" w:rsidRDefault="006034E7" w:rsidP="006034E7">
      <w:r>
        <w:t>Desarrollar la 3er Ley de Mendel en los siguientes ejemplos.</w:t>
      </w:r>
    </w:p>
    <w:p w14:paraId="4890D7FC" w14:textId="29B3BAB5" w:rsidR="006034E7" w:rsidRPr="000F7753" w:rsidRDefault="000F7753" w:rsidP="000F7753">
      <w:pPr>
        <w:pStyle w:val="Prrafodelista"/>
        <w:numPr>
          <w:ilvl w:val="0"/>
          <w:numId w:val="1"/>
        </w:numPr>
      </w:pPr>
      <w:r w:rsidRPr="000F7753">
        <w:t xml:space="preserve">En pollos, el plumaje </w:t>
      </w:r>
      <w:r w:rsidRPr="000F7753">
        <w:rPr>
          <w:rStyle w:val="Textoennegrita"/>
          <w:b w:val="0"/>
          <w:bCs w:val="0"/>
        </w:rPr>
        <w:t>blanco (W)</w:t>
      </w:r>
      <w:r w:rsidRPr="000F7753">
        <w:t xml:space="preserve"> domina sobre el</w:t>
      </w:r>
      <w:r w:rsidRPr="000F7753">
        <w:rPr>
          <w:b/>
          <w:bCs/>
        </w:rPr>
        <w:t xml:space="preserve"> </w:t>
      </w:r>
      <w:r w:rsidRPr="000F7753">
        <w:rPr>
          <w:rStyle w:val="Textoennegrita"/>
          <w:b w:val="0"/>
          <w:bCs w:val="0"/>
        </w:rPr>
        <w:t>negro (w)</w:t>
      </w:r>
      <w:r w:rsidRPr="000F7753">
        <w:rPr>
          <w:b/>
          <w:bCs/>
        </w:rPr>
        <w:t>,</w:t>
      </w:r>
      <w:r w:rsidRPr="000F7753">
        <w:t xml:space="preserve"> y el tipo de cresta </w:t>
      </w:r>
      <w:r w:rsidRPr="000F7753">
        <w:rPr>
          <w:rStyle w:val="Textoennegrita"/>
          <w:b w:val="0"/>
          <w:bCs w:val="0"/>
        </w:rPr>
        <w:t>simple</w:t>
      </w:r>
      <w:r w:rsidRPr="000F7753">
        <w:rPr>
          <w:rStyle w:val="Textoennegrita"/>
        </w:rPr>
        <w:t xml:space="preserve"> </w:t>
      </w:r>
      <w:r w:rsidRPr="000F7753">
        <w:rPr>
          <w:rStyle w:val="Textoennegrita"/>
          <w:b w:val="0"/>
          <w:bCs w:val="0"/>
        </w:rPr>
        <w:t>(C)</w:t>
      </w:r>
      <w:r w:rsidRPr="000F7753">
        <w:t xml:space="preserve"> domina sobre </w:t>
      </w:r>
      <w:r w:rsidRPr="000F7753">
        <w:rPr>
          <w:rStyle w:val="Textoennegrita"/>
          <w:b w:val="0"/>
          <w:bCs w:val="0"/>
        </w:rPr>
        <w:t>rosada (c)</w:t>
      </w:r>
      <w:r w:rsidRPr="000F7753">
        <w:rPr>
          <w:b/>
          <w:bCs/>
        </w:rPr>
        <w:t>.</w:t>
      </w:r>
      <w:r w:rsidR="006034E7" w:rsidRPr="000F7753">
        <w:tab/>
      </w:r>
    </w:p>
    <w:p w14:paraId="6F0E830D" w14:textId="77777777" w:rsidR="000F7753" w:rsidRPr="000F7753" w:rsidRDefault="000F7753" w:rsidP="000F7753">
      <w:pPr>
        <w:pStyle w:val="Prrafodelista"/>
      </w:pPr>
    </w:p>
    <w:p w14:paraId="08F5BBE5" w14:textId="77777777" w:rsidR="000F7753" w:rsidRPr="000F7753" w:rsidRDefault="000F7753" w:rsidP="000F7753">
      <w:pPr>
        <w:pStyle w:val="Prrafodelista"/>
        <w:numPr>
          <w:ilvl w:val="0"/>
          <w:numId w:val="1"/>
        </w:numPr>
      </w:pPr>
      <w:r w:rsidRPr="000F7753">
        <w:t xml:space="preserve">En cuyes, el color </w:t>
      </w:r>
      <w:r w:rsidRPr="000F7753">
        <w:rPr>
          <w:rStyle w:val="Textoennegrita"/>
          <w:b w:val="0"/>
          <w:bCs w:val="0"/>
        </w:rPr>
        <w:t>marrón (M)</w:t>
      </w:r>
      <w:r w:rsidRPr="000F7753">
        <w:t xml:space="preserve"> domina sobre </w:t>
      </w:r>
      <w:r w:rsidRPr="000F7753">
        <w:rPr>
          <w:rStyle w:val="Textoennegrita"/>
          <w:b w:val="0"/>
          <w:bCs w:val="0"/>
        </w:rPr>
        <w:t>crema (m)</w:t>
      </w:r>
      <w:r w:rsidRPr="000F7753">
        <w:rPr>
          <w:b/>
          <w:bCs/>
        </w:rPr>
        <w:t>,</w:t>
      </w:r>
      <w:r w:rsidRPr="000F7753">
        <w:t xml:space="preserve"> y el tipo de pelo </w:t>
      </w:r>
      <w:r w:rsidRPr="000F7753">
        <w:rPr>
          <w:rStyle w:val="Textoennegrita"/>
          <w:b w:val="0"/>
          <w:bCs w:val="0"/>
        </w:rPr>
        <w:t>áspero (A)</w:t>
      </w:r>
      <w:r w:rsidRPr="000F7753">
        <w:t xml:space="preserve"> domina sobre </w:t>
      </w:r>
      <w:r w:rsidRPr="000F7753">
        <w:rPr>
          <w:rStyle w:val="Textoennegrita"/>
          <w:b w:val="0"/>
          <w:bCs w:val="0"/>
        </w:rPr>
        <w:t>suave (a)</w:t>
      </w:r>
      <w:r w:rsidRPr="000F7753">
        <w:rPr>
          <w:b/>
          <w:bCs/>
        </w:rPr>
        <w:t>.</w:t>
      </w:r>
    </w:p>
    <w:p w14:paraId="5635F205" w14:textId="77777777" w:rsidR="000F7753" w:rsidRDefault="000F7753" w:rsidP="000F7753">
      <w:pPr>
        <w:pStyle w:val="Prrafodelista"/>
      </w:pPr>
    </w:p>
    <w:p w14:paraId="7B57A250" w14:textId="77777777" w:rsidR="000F7753" w:rsidRDefault="000F7753" w:rsidP="000F7753"/>
    <w:p w14:paraId="62AF3FCA" w14:textId="77777777" w:rsidR="000F7753" w:rsidRDefault="000F7753" w:rsidP="000F7753">
      <w:r>
        <w:t>Que se requiere para la evaluación:</w:t>
      </w:r>
    </w:p>
    <w:p w14:paraId="72CE6605" w14:textId="7B8F51F1" w:rsidR="000F7753" w:rsidRDefault="000F7753" w:rsidP="000F7753">
      <w:pPr>
        <w:pStyle w:val="Prrafodelista"/>
        <w:numPr>
          <w:ilvl w:val="0"/>
          <w:numId w:val="2"/>
        </w:numPr>
      </w:pPr>
      <w:r>
        <w:t>Datos de caracteres y alelos</w:t>
      </w:r>
    </w:p>
    <w:p w14:paraId="4447959E" w14:textId="29DFA475" w:rsidR="000F7753" w:rsidRDefault="000F7753" w:rsidP="000F7753">
      <w:pPr>
        <w:pStyle w:val="Prrafodelista"/>
        <w:numPr>
          <w:ilvl w:val="0"/>
          <w:numId w:val="2"/>
        </w:numPr>
      </w:pPr>
      <w:r>
        <w:t>Combinación de progenitores</w:t>
      </w:r>
    </w:p>
    <w:p w14:paraId="03B4EBA2" w14:textId="01224F7A" w:rsidR="000F7753" w:rsidRDefault="000F7753" w:rsidP="000F7753">
      <w:pPr>
        <w:pStyle w:val="Prrafodelista"/>
        <w:numPr>
          <w:ilvl w:val="0"/>
          <w:numId w:val="2"/>
        </w:numPr>
      </w:pPr>
      <w:r>
        <w:t xml:space="preserve">Cuadrado de </w:t>
      </w:r>
      <w:proofErr w:type="spellStart"/>
      <w:r>
        <w:t>Punnet</w:t>
      </w:r>
      <w:proofErr w:type="spellEnd"/>
    </w:p>
    <w:p w14:paraId="1C4FA5CF" w14:textId="7C6D2ACA" w:rsidR="000F7753" w:rsidRDefault="000F7753" w:rsidP="000F7753">
      <w:pPr>
        <w:pStyle w:val="Prrafodelista"/>
        <w:numPr>
          <w:ilvl w:val="0"/>
          <w:numId w:val="2"/>
        </w:numPr>
      </w:pPr>
      <w:r>
        <w:t>Interpretación fenotípica</w:t>
      </w:r>
    </w:p>
    <w:p w14:paraId="030F70A9" w14:textId="5808DA04" w:rsidR="000F7753" w:rsidRDefault="000F7753" w:rsidP="000F7753">
      <w:pPr>
        <w:pStyle w:val="Prrafodelista"/>
        <w:numPr>
          <w:ilvl w:val="0"/>
          <w:numId w:val="2"/>
        </w:numPr>
      </w:pPr>
      <w:r>
        <w:t xml:space="preserve">Interpretación genotípica completa </w:t>
      </w:r>
    </w:p>
    <w:p w14:paraId="66A0A4B9" w14:textId="3F9A244F" w:rsidR="000F7753" w:rsidRDefault="000F7753" w:rsidP="000F7753"/>
    <w:p w14:paraId="176FD1E1" w14:textId="728A6B52" w:rsidR="000F7753" w:rsidRDefault="000F7753" w:rsidP="000F7753">
      <w:r>
        <w:t xml:space="preserve">Si cumplen con todo lo requerido obtendrán 10 puntos. </w:t>
      </w:r>
    </w:p>
    <w:p w14:paraId="216DE30E" w14:textId="57B917AE" w:rsidR="00781264" w:rsidRDefault="006034E7" w:rsidP="000F7753">
      <w:r>
        <w:tab/>
      </w:r>
    </w:p>
    <w:sectPr w:rsidR="00781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97DBA"/>
    <w:multiLevelType w:val="hybridMultilevel"/>
    <w:tmpl w:val="20BE86E8"/>
    <w:lvl w:ilvl="0" w:tplc="3B98AF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E3B5B"/>
    <w:multiLevelType w:val="hybridMultilevel"/>
    <w:tmpl w:val="7C0AF21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E7"/>
    <w:rsid w:val="000F7753"/>
    <w:rsid w:val="006034E7"/>
    <w:rsid w:val="007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2096"/>
  <w15:chartTrackingRefBased/>
  <w15:docId w15:val="{193E7998-610D-4167-AFA7-1C47A337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F7753"/>
    <w:rPr>
      <w:b/>
      <w:bCs/>
    </w:rPr>
  </w:style>
  <w:style w:type="paragraph" w:styleId="Prrafodelista">
    <w:name w:val="List Paragraph"/>
    <w:basedOn w:val="Normal"/>
    <w:uiPriority w:val="34"/>
    <w:qFormat/>
    <w:rsid w:val="000F7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2025-10-27T13:25:00Z</dcterms:created>
  <dcterms:modified xsi:type="dcterms:W3CDTF">2025-10-27T13:46:00Z</dcterms:modified>
</cp:coreProperties>
</file>