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31C81" w14:textId="68F2463F" w:rsidR="00E53B8F" w:rsidRDefault="00E53B8F" w:rsidP="00E53B8F">
      <w:pPr>
        <w:jc w:val="center"/>
        <w:rPr>
          <w:b/>
          <w:bCs/>
          <w:sz w:val="28"/>
          <w:szCs w:val="28"/>
          <w:lang w:val="es-MX"/>
        </w:rPr>
      </w:pPr>
      <w:r w:rsidRPr="00E53B8F">
        <w:rPr>
          <w:b/>
          <w:bCs/>
          <w:sz w:val="28"/>
          <w:szCs w:val="28"/>
          <w:lang w:val="es-MX"/>
        </w:rPr>
        <w:t>Glosario de Términos Semiológicos</w:t>
      </w:r>
    </w:p>
    <w:p w14:paraId="42B3C03F" w14:textId="3E8FA6BC" w:rsidR="00E53B8F" w:rsidRDefault="00E53B8F" w:rsidP="00E53B8F">
      <w:pPr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Nombre: Lizbeth Malla</w:t>
      </w:r>
    </w:p>
    <w:p w14:paraId="162BF4C7" w14:textId="61BF9CD0" w:rsidR="00E53B8F" w:rsidRDefault="00E53B8F" w:rsidP="00E53B8F">
      <w:pPr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Fecha: 30/10/25</w:t>
      </w:r>
    </w:p>
    <w:p w14:paraId="21A5A959" w14:textId="48EA87D7" w:rsidR="00E53B8F" w:rsidRDefault="00E53B8F" w:rsidP="00E53B8F">
      <w:pPr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Curso: Segundo Ciclo</w:t>
      </w:r>
    </w:p>
    <w:p w14:paraId="3BD192F8" w14:textId="5A58BD49" w:rsidR="00E53B8F" w:rsidRPr="00E53B8F" w:rsidRDefault="00E53B8F" w:rsidP="00E53B8F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 w:val="es-MX"/>
        </w:rPr>
        <w:t xml:space="preserve"> </w:t>
      </w:r>
      <w:r w:rsidRPr="00E53B8F">
        <w:rPr>
          <w:b/>
          <w:bCs/>
          <w:sz w:val="28"/>
          <w:szCs w:val="28"/>
        </w:rPr>
        <w:t xml:space="preserve">Elabora un glosario de términos </w:t>
      </w:r>
      <w:r w:rsidR="00433234" w:rsidRPr="00E53B8F">
        <w:rPr>
          <w:b/>
          <w:bCs/>
          <w:sz w:val="28"/>
          <w:szCs w:val="28"/>
        </w:rPr>
        <w:t>semiológicos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433234" w14:paraId="01A9A60B" w14:textId="77777777" w:rsidTr="0038668E">
        <w:tc>
          <w:tcPr>
            <w:tcW w:w="2405" w:type="dxa"/>
          </w:tcPr>
          <w:p w14:paraId="4975BA93" w14:textId="7A233E87" w:rsidR="00433234" w:rsidRDefault="00433234" w:rsidP="00E53B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Termino</w:t>
            </w:r>
          </w:p>
        </w:tc>
        <w:tc>
          <w:tcPr>
            <w:tcW w:w="6089" w:type="dxa"/>
          </w:tcPr>
          <w:p w14:paraId="44837198" w14:textId="2B186A3D" w:rsidR="00433234" w:rsidRDefault="00433234" w:rsidP="00E53B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Significado</w:t>
            </w:r>
          </w:p>
        </w:tc>
      </w:tr>
      <w:tr w:rsidR="00433234" w14:paraId="37F0DFA9" w14:textId="77777777" w:rsidTr="0038668E">
        <w:tc>
          <w:tcPr>
            <w:tcW w:w="2405" w:type="dxa"/>
          </w:tcPr>
          <w:p w14:paraId="6453B4F5" w14:textId="6D97A840" w:rsidR="00433234" w:rsidRDefault="00433234" w:rsidP="00E53B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Síndrome</w:t>
            </w:r>
          </w:p>
        </w:tc>
        <w:tc>
          <w:tcPr>
            <w:tcW w:w="6089" w:type="dxa"/>
          </w:tcPr>
          <w:p w14:paraId="7A520759" w14:textId="3FEBFAF8" w:rsidR="00433234" w:rsidRDefault="0038668E" w:rsidP="00E53B8F">
            <w:pPr>
              <w:jc w:val="both"/>
              <w:rPr>
                <w:sz w:val="28"/>
                <w:szCs w:val="28"/>
              </w:rPr>
            </w:pPr>
            <w:r w:rsidRPr="0038668E">
              <w:rPr>
                <w:sz w:val="28"/>
                <w:szCs w:val="28"/>
              </w:rPr>
              <w:t>Conjunto de signos y síntomas que aparecen juntos y caracterizan una enfermedad.</w:t>
            </w:r>
          </w:p>
        </w:tc>
      </w:tr>
      <w:tr w:rsidR="00433234" w14:paraId="7818A9FC" w14:textId="77777777" w:rsidTr="0038668E">
        <w:tc>
          <w:tcPr>
            <w:tcW w:w="2405" w:type="dxa"/>
          </w:tcPr>
          <w:p w14:paraId="2EC139D3" w14:textId="51CBB4E3" w:rsidR="00433234" w:rsidRDefault="00433234" w:rsidP="00E53B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Anamnesis</w:t>
            </w:r>
          </w:p>
        </w:tc>
        <w:tc>
          <w:tcPr>
            <w:tcW w:w="6089" w:type="dxa"/>
          </w:tcPr>
          <w:p w14:paraId="45D42EEA" w14:textId="7154B845" w:rsidR="00433234" w:rsidRDefault="0038668E" w:rsidP="00E53B8F">
            <w:pPr>
              <w:jc w:val="both"/>
              <w:rPr>
                <w:sz w:val="28"/>
                <w:szCs w:val="28"/>
              </w:rPr>
            </w:pPr>
            <w:r w:rsidRPr="0038668E">
              <w:rPr>
                <w:sz w:val="28"/>
                <w:szCs w:val="28"/>
              </w:rPr>
              <w:t>Recopilación de información previa del animal (historia clínica): alimentación, manejo, inicio de signos, tratamientos previos.</w:t>
            </w:r>
          </w:p>
        </w:tc>
      </w:tr>
      <w:tr w:rsidR="00433234" w14:paraId="3D8B2094" w14:textId="77777777" w:rsidTr="0038668E">
        <w:tc>
          <w:tcPr>
            <w:tcW w:w="2405" w:type="dxa"/>
          </w:tcPr>
          <w:p w14:paraId="653E26B9" w14:textId="59DBD104" w:rsidR="00433234" w:rsidRDefault="00433234" w:rsidP="00E53B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Decúbito</w:t>
            </w:r>
          </w:p>
        </w:tc>
        <w:tc>
          <w:tcPr>
            <w:tcW w:w="6089" w:type="dxa"/>
          </w:tcPr>
          <w:p w14:paraId="1C6082EB" w14:textId="5CF70E93" w:rsidR="00433234" w:rsidRDefault="0038668E" w:rsidP="00E53B8F">
            <w:pPr>
              <w:jc w:val="both"/>
              <w:rPr>
                <w:sz w:val="28"/>
                <w:szCs w:val="28"/>
              </w:rPr>
            </w:pPr>
            <w:r w:rsidRPr="0038668E">
              <w:rPr>
                <w:sz w:val="28"/>
                <w:szCs w:val="28"/>
              </w:rPr>
              <w:t>Posición del animal al estar echado o acostado (decúbito esternal, lateral, dorsal).</w:t>
            </w:r>
          </w:p>
        </w:tc>
      </w:tr>
      <w:tr w:rsidR="00433234" w14:paraId="0D8BA049" w14:textId="77777777" w:rsidTr="0038668E">
        <w:tc>
          <w:tcPr>
            <w:tcW w:w="2405" w:type="dxa"/>
          </w:tcPr>
          <w:p w14:paraId="1D6D91E1" w14:textId="21FB4E4A" w:rsidR="00433234" w:rsidRDefault="00433234" w:rsidP="00E53B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Temperamento</w:t>
            </w:r>
          </w:p>
        </w:tc>
        <w:tc>
          <w:tcPr>
            <w:tcW w:w="6089" w:type="dxa"/>
          </w:tcPr>
          <w:p w14:paraId="0F821C7D" w14:textId="57C6099F" w:rsidR="00433234" w:rsidRDefault="0038668E" w:rsidP="00E53B8F">
            <w:pPr>
              <w:jc w:val="both"/>
              <w:rPr>
                <w:sz w:val="28"/>
                <w:szCs w:val="28"/>
              </w:rPr>
            </w:pPr>
            <w:r w:rsidRPr="0038668E">
              <w:rPr>
                <w:sz w:val="28"/>
                <w:szCs w:val="28"/>
              </w:rPr>
              <w:t>Conducta o comportamiento general del animal frente al manejo (manso, nervioso, agresivo, etc.).</w:t>
            </w:r>
          </w:p>
        </w:tc>
      </w:tr>
      <w:tr w:rsidR="00433234" w14:paraId="657828A2" w14:textId="77777777" w:rsidTr="0038668E">
        <w:tc>
          <w:tcPr>
            <w:tcW w:w="2405" w:type="dxa"/>
          </w:tcPr>
          <w:p w14:paraId="4090BED3" w14:textId="331F185C" w:rsidR="00433234" w:rsidRDefault="00433234" w:rsidP="00E53B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Quilología</w:t>
            </w:r>
          </w:p>
        </w:tc>
        <w:tc>
          <w:tcPr>
            <w:tcW w:w="6089" w:type="dxa"/>
          </w:tcPr>
          <w:p w14:paraId="0BF5883C" w14:textId="7EC07D12" w:rsidR="00433234" w:rsidRDefault="0038668E" w:rsidP="00E53B8F">
            <w:pPr>
              <w:jc w:val="both"/>
              <w:rPr>
                <w:sz w:val="28"/>
                <w:szCs w:val="28"/>
              </w:rPr>
            </w:pPr>
            <w:r w:rsidRPr="0038668E">
              <w:rPr>
                <w:sz w:val="28"/>
                <w:szCs w:val="28"/>
              </w:rPr>
              <w:t>Inspección y estudio de las extremidades o pezuñas.</w:t>
            </w:r>
          </w:p>
        </w:tc>
      </w:tr>
      <w:tr w:rsidR="00433234" w14:paraId="6612A388" w14:textId="77777777" w:rsidTr="0038668E">
        <w:tc>
          <w:tcPr>
            <w:tcW w:w="2405" w:type="dxa"/>
          </w:tcPr>
          <w:p w14:paraId="4DBBA997" w14:textId="71E29FBD" w:rsidR="00433234" w:rsidRDefault="00433234" w:rsidP="00E53B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Patogenia</w:t>
            </w:r>
          </w:p>
        </w:tc>
        <w:tc>
          <w:tcPr>
            <w:tcW w:w="6089" w:type="dxa"/>
          </w:tcPr>
          <w:p w14:paraId="3365DE6C" w14:textId="4E860D19" w:rsidR="00433234" w:rsidRDefault="0038668E" w:rsidP="00E53B8F">
            <w:pPr>
              <w:jc w:val="both"/>
              <w:rPr>
                <w:sz w:val="28"/>
                <w:szCs w:val="28"/>
              </w:rPr>
            </w:pPr>
            <w:r w:rsidRPr="0038668E">
              <w:rPr>
                <w:sz w:val="28"/>
                <w:szCs w:val="28"/>
              </w:rPr>
              <w:t>Mecanismo por el cual un agente causa enfermedad en el organismo.</w:t>
            </w:r>
          </w:p>
        </w:tc>
      </w:tr>
      <w:tr w:rsidR="00433234" w14:paraId="22123FD3" w14:textId="77777777" w:rsidTr="0038668E">
        <w:tc>
          <w:tcPr>
            <w:tcW w:w="2405" w:type="dxa"/>
          </w:tcPr>
          <w:p w14:paraId="7418917D" w14:textId="7EB1AEFD" w:rsidR="00433234" w:rsidRDefault="00433234" w:rsidP="00E53B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Turgencia Cutánea</w:t>
            </w:r>
          </w:p>
        </w:tc>
        <w:tc>
          <w:tcPr>
            <w:tcW w:w="6089" w:type="dxa"/>
          </w:tcPr>
          <w:p w14:paraId="6D9256A1" w14:textId="320FA92F" w:rsidR="00433234" w:rsidRDefault="0038668E" w:rsidP="00E53B8F">
            <w:pPr>
              <w:jc w:val="both"/>
              <w:rPr>
                <w:sz w:val="28"/>
                <w:szCs w:val="28"/>
              </w:rPr>
            </w:pPr>
            <w:r w:rsidRPr="0038668E">
              <w:rPr>
                <w:sz w:val="28"/>
                <w:szCs w:val="28"/>
              </w:rPr>
              <w:t>Grado de hidratación evaluado por la elasticidad de la piel (prueba del pliegue cutáneo).</w:t>
            </w:r>
          </w:p>
        </w:tc>
      </w:tr>
      <w:tr w:rsidR="00433234" w14:paraId="51DBB368" w14:textId="77777777" w:rsidTr="0038668E">
        <w:tc>
          <w:tcPr>
            <w:tcW w:w="2405" w:type="dxa"/>
          </w:tcPr>
          <w:p w14:paraId="31273355" w14:textId="03639460" w:rsidR="00433234" w:rsidRDefault="00433234" w:rsidP="00E53B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Apatía</w:t>
            </w:r>
          </w:p>
        </w:tc>
        <w:tc>
          <w:tcPr>
            <w:tcW w:w="6089" w:type="dxa"/>
          </w:tcPr>
          <w:p w14:paraId="47E907C4" w14:textId="449CBCF2" w:rsidR="00433234" w:rsidRDefault="0038668E" w:rsidP="00E53B8F">
            <w:pPr>
              <w:jc w:val="both"/>
              <w:rPr>
                <w:sz w:val="28"/>
                <w:szCs w:val="28"/>
              </w:rPr>
            </w:pPr>
            <w:r w:rsidRPr="0038668E">
              <w:rPr>
                <w:sz w:val="28"/>
                <w:szCs w:val="28"/>
              </w:rPr>
              <w:t>Falta de interés, disminución del comportamiento normal; el animal está indiferente.</w:t>
            </w:r>
          </w:p>
        </w:tc>
      </w:tr>
      <w:tr w:rsidR="00433234" w14:paraId="5D841AE0" w14:textId="77777777" w:rsidTr="0038668E">
        <w:tc>
          <w:tcPr>
            <w:tcW w:w="2405" w:type="dxa"/>
          </w:tcPr>
          <w:p w14:paraId="747E8860" w14:textId="69B46EC6" w:rsidR="00433234" w:rsidRDefault="00433234" w:rsidP="00E53B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Anorexia</w:t>
            </w:r>
          </w:p>
        </w:tc>
        <w:tc>
          <w:tcPr>
            <w:tcW w:w="6089" w:type="dxa"/>
          </w:tcPr>
          <w:p w14:paraId="3542C4C9" w14:textId="7F00F6E0" w:rsidR="00433234" w:rsidRDefault="0038668E" w:rsidP="00E53B8F">
            <w:pPr>
              <w:jc w:val="both"/>
              <w:rPr>
                <w:sz w:val="28"/>
                <w:szCs w:val="28"/>
              </w:rPr>
            </w:pPr>
            <w:r w:rsidRPr="0038668E">
              <w:rPr>
                <w:sz w:val="28"/>
                <w:szCs w:val="28"/>
              </w:rPr>
              <w:t>Ausencia total de apetito.</w:t>
            </w:r>
          </w:p>
        </w:tc>
      </w:tr>
      <w:tr w:rsidR="00433234" w14:paraId="1E96CB3C" w14:textId="77777777" w:rsidTr="0038668E">
        <w:tc>
          <w:tcPr>
            <w:tcW w:w="2405" w:type="dxa"/>
          </w:tcPr>
          <w:p w14:paraId="3007E4A2" w14:textId="2B59BEDC" w:rsidR="00433234" w:rsidRDefault="00433234" w:rsidP="00E53B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Hipocia</w:t>
            </w:r>
          </w:p>
        </w:tc>
        <w:tc>
          <w:tcPr>
            <w:tcW w:w="6089" w:type="dxa"/>
          </w:tcPr>
          <w:p w14:paraId="39DAEBDA" w14:textId="7E8A5D52" w:rsidR="00433234" w:rsidRDefault="0038668E" w:rsidP="00E53B8F">
            <w:pPr>
              <w:jc w:val="both"/>
              <w:rPr>
                <w:sz w:val="28"/>
                <w:szCs w:val="28"/>
              </w:rPr>
            </w:pPr>
            <w:r w:rsidRPr="0038668E">
              <w:rPr>
                <w:sz w:val="28"/>
                <w:szCs w:val="28"/>
              </w:rPr>
              <w:t>Disminución parcial del apetito, come menos de lo habitual.</w:t>
            </w:r>
          </w:p>
        </w:tc>
      </w:tr>
      <w:tr w:rsidR="00433234" w14:paraId="6D0604A8" w14:textId="77777777" w:rsidTr="0038668E">
        <w:tc>
          <w:tcPr>
            <w:tcW w:w="2405" w:type="dxa"/>
          </w:tcPr>
          <w:p w14:paraId="19FF89C0" w14:textId="4B4D7204" w:rsidR="00433234" w:rsidRDefault="00433234" w:rsidP="00E53B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Polifogia</w:t>
            </w:r>
          </w:p>
        </w:tc>
        <w:tc>
          <w:tcPr>
            <w:tcW w:w="6089" w:type="dxa"/>
          </w:tcPr>
          <w:p w14:paraId="7B545321" w14:textId="48AB7D06" w:rsidR="00433234" w:rsidRDefault="0038668E" w:rsidP="00E53B8F">
            <w:pPr>
              <w:jc w:val="both"/>
              <w:rPr>
                <w:sz w:val="28"/>
                <w:szCs w:val="28"/>
              </w:rPr>
            </w:pPr>
            <w:r w:rsidRPr="0038668E">
              <w:rPr>
                <w:sz w:val="28"/>
                <w:szCs w:val="28"/>
              </w:rPr>
              <w:t>Aumento exagerado del apetito; el animal come en exceso.</w:t>
            </w:r>
          </w:p>
        </w:tc>
      </w:tr>
      <w:tr w:rsidR="00433234" w14:paraId="30F873C3" w14:textId="77777777" w:rsidTr="0038668E">
        <w:tc>
          <w:tcPr>
            <w:tcW w:w="2405" w:type="dxa"/>
          </w:tcPr>
          <w:p w14:paraId="1AEDA1FC" w14:textId="1D90807B" w:rsidR="00433234" w:rsidRDefault="00433234" w:rsidP="00E53B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Ataxia</w:t>
            </w:r>
          </w:p>
        </w:tc>
        <w:tc>
          <w:tcPr>
            <w:tcW w:w="6089" w:type="dxa"/>
          </w:tcPr>
          <w:p w14:paraId="296C0B41" w14:textId="280F3FF3" w:rsidR="00433234" w:rsidRDefault="0038668E" w:rsidP="00E53B8F">
            <w:pPr>
              <w:jc w:val="both"/>
              <w:rPr>
                <w:sz w:val="28"/>
                <w:szCs w:val="28"/>
              </w:rPr>
            </w:pPr>
            <w:r w:rsidRPr="0038668E">
              <w:rPr>
                <w:sz w:val="28"/>
                <w:szCs w:val="28"/>
              </w:rPr>
              <w:t>Falta de coordinación en los movimientos; el animal camina tambaleando.</w:t>
            </w:r>
          </w:p>
        </w:tc>
      </w:tr>
      <w:tr w:rsidR="00433234" w14:paraId="7B29BDFB" w14:textId="77777777" w:rsidTr="0038668E">
        <w:tc>
          <w:tcPr>
            <w:tcW w:w="2405" w:type="dxa"/>
          </w:tcPr>
          <w:p w14:paraId="467DCDB1" w14:textId="101089BE" w:rsidR="00433234" w:rsidRDefault="00433234" w:rsidP="00E53B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Parecía</w:t>
            </w:r>
          </w:p>
        </w:tc>
        <w:tc>
          <w:tcPr>
            <w:tcW w:w="6089" w:type="dxa"/>
          </w:tcPr>
          <w:p w14:paraId="6348CE93" w14:textId="23D170AE" w:rsidR="00433234" w:rsidRDefault="0038668E" w:rsidP="00E53B8F">
            <w:pPr>
              <w:jc w:val="both"/>
              <w:rPr>
                <w:sz w:val="28"/>
                <w:szCs w:val="28"/>
              </w:rPr>
            </w:pPr>
            <w:r w:rsidRPr="0038668E">
              <w:rPr>
                <w:sz w:val="28"/>
                <w:szCs w:val="28"/>
              </w:rPr>
              <w:t>Debilidad o pérdida parcial de la fuerza muscular.</w:t>
            </w:r>
          </w:p>
        </w:tc>
      </w:tr>
      <w:tr w:rsidR="00433234" w14:paraId="6E14720F" w14:textId="77777777" w:rsidTr="0038668E">
        <w:tc>
          <w:tcPr>
            <w:tcW w:w="2405" w:type="dxa"/>
          </w:tcPr>
          <w:p w14:paraId="0B6A4B8F" w14:textId="2A6980E1" w:rsidR="00433234" w:rsidRDefault="00433234" w:rsidP="00E53B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Lordosis</w:t>
            </w:r>
          </w:p>
        </w:tc>
        <w:tc>
          <w:tcPr>
            <w:tcW w:w="608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38668E" w:rsidRPr="0038668E" w14:paraId="18DD3A7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0AA1B12" w14:textId="77777777" w:rsidR="0038668E" w:rsidRPr="0038668E" w:rsidRDefault="0038668E" w:rsidP="0038668E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A1982AF" w14:textId="77777777" w:rsidR="0038668E" w:rsidRPr="0038668E" w:rsidRDefault="0038668E" w:rsidP="0038668E">
            <w:pPr>
              <w:jc w:val="both"/>
              <w:rPr>
                <w:vanish/>
                <w:sz w:val="28"/>
                <w:szCs w:val="28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73"/>
            </w:tblGrid>
            <w:tr w:rsidR="0038668E" w:rsidRPr="0038668E" w14:paraId="78B27FA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B75E89" w14:textId="77777777" w:rsidR="0038668E" w:rsidRPr="0038668E" w:rsidRDefault="0038668E" w:rsidP="0038668E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38668E">
                    <w:rPr>
                      <w:sz w:val="28"/>
                      <w:szCs w:val="28"/>
                    </w:rPr>
                    <w:t>Curvatura exagerada hacia adentro de la columna (normal en algunas respuestas reproductivas).</w:t>
                  </w:r>
                </w:p>
              </w:tc>
            </w:tr>
          </w:tbl>
          <w:p w14:paraId="07E16CB8" w14:textId="77777777" w:rsidR="00433234" w:rsidRDefault="00433234" w:rsidP="00E53B8F">
            <w:pPr>
              <w:jc w:val="both"/>
              <w:rPr>
                <w:sz w:val="28"/>
                <w:szCs w:val="28"/>
              </w:rPr>
            </w:pPr>
          </w:p>
        </w:tc>
      </w:tr>
      <w:tr w:rsidR="00433234" w14:paraId="784CBB12" w14:textId="77777777" w:rsidTr="0038668E">
        <w:tc>
          <w:tcPr>
            <w:tcW w:w="2405" w:type="dxa"/>
          </w:tcPr>
          <w:p w14:paraId="21689187" w14:textId="1A612A5D" w:rsidR="00433234" w:rsidRDefault="00433234" w:rsidP="00E53B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Sifosis</w:t>
            </w:r>
          </w:p>
        </w:tc>
        <w:tc>
          <w:tcPr>
            <w:tcW w:w="6089" w:type="dxa"/>
          </w:tcPr>
          <w:p w14:paraId="43A3A70F" w14:textId="03BDB63E" w:rsidR="00433234" w:rsidRDefault="0038668E" w:rsidP="00E53B8F">
            <w:pPr>
              <w:jc w:val="both"/>
              <w:rPr>
                <w:sz w:val="28"/>
                <w:szCs w:val="28"/>
              </w:rPr>
            </w:pPr>
            <w:r w:rsidRPr="0038668E">
              <w:rPr>
                <w:sz w:val="28"/>
                <w:szCs w:val="28"/>
              </w:rPr>
              <w:t>Curvatura anormal de la columna hacia arriba (joroba).</w:t>
            </w:r>
          </w:p>
        </w:tc>
      </w:tr>
      <w:tr w:rsidR="00433234" w14:paraId="545D37FA" w14:textId="77777777" w:rsidTr="0038668E">
        <w:tc>
          <w:tcPr>
            <w:tcW w:w="2405" w:type="dxa"/>
          </w:tcPr>
          <w:p w14:paraId="32B18C76" w14:textId="6C057D20" w:rsidR="00433234" w:rsidRDefault="00433234" w:rsidP="00E53B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Hipertermia</w:t>
            </w:r>
          </w:p>
        </w:tc>
        <w:tc>
          <w:tcPr>
            <w:tcW w:w="6089" w:type="dxa"/>
          </w:tcPr>
          <w:p w14:paraId="60666C7F" w14:textId="0F45B846" w:rsidR="00433234" w:rsidRDefault="0038668E" w:rsidP="00E53B8F">
            <w:pPr>
              <w:jc w:val="both"/>
              <w:rPr>
                <w:sz w:val="28"/>
                <w:szCs w:val="28"/>
              </w:rPr>
            </w:pPr>
            <w:r w:rsidRPr="0038668E">
              <w:rPr>
                <w:sz w:val="28"/>
                <w:szCs w:val="28"/>
              </w:rPr>
              <w:t>Aumento de la temperatura corporal por encima del rango normal.</w:t>
            </w:r>
          </w:p>
        </w:tc>
      </w:tr>
      <w:tr w:rsidR="00433234" w14:paraId="20E8D7D8" w14:textId="77777777" w:rsidTr="0038668E">
        <w:tc>
          <w:tcPr>
            <w:tcW w:w="2405" w:type="dxa"/>
          </w:tcPr>
          <w:p w14:paraId="1739449E" w14:textId="471DD03D" w:rsidR="00433234" w:rsidRDefault="00433234" w:rsidP="00E53B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Hip</w:t>
            </w:r>
            <w:r w:rsidR="0038668E">
              <w:rPr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>termia</w:t>
            </w:r>
          </w:p>
        </w:tc>
        <w:tc>
          <w:tcPr>
            <w:tcW w:w="6089" w:type="dxa"/>
          </w:tcPr>
          <w:p w14:paraId="0B0A303A" w14:textId="3B9085F6" w:rsidR="00433234" w:rsidRDefault="00061AEA" w:rsidP="00E53B8F">
            <w:pPr>
              <w:jc w:val="both"/>
              <w:rPr>
                <w:sz w:val="28"/>
                <w:szCs w:val="28"/>
              </w:rPr>
            </w:pPr>
            <w:r w:rsidRPr="00061AEA">
              <w:rPr>
                <w:sz w:val="28"/>
                <w:szCs w:val="28"/>
              </w:rPr>
              <w:t>Es la disminución de la temperatura corporal por debajo de los valores normales de la especie</w:t>
            </w:r>
          </w:p>
        </w:tc>
      </w:tr>
      <w:tr w:rsidR="00433234" w14:paraId="31488B42" w14:textId="77777777" w:rsidTr="0038668E">
        <w:tc>
          <w:tcPr>
            <w:tcW w:w="2405" w:type="dxa"/>
          </w:tcPr>
          <w:p w14:paraId="1FAD4AD8" w14:textId="15A501F8" w:rsidR="00433234" w:rsidRDefault="00433234" w:rsidP="00E53B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Disnea</w:t>
            </w:r>
          </w:p>
        </w:tc>
        <w:tc>
          <w:tcPr>
            <w:tcW w:w="6089" w:type="dxa"/>
          </w:tcPr>
          <w:p w14:paraId="561CFDFC" w14:textId="3250180E" w:rsidR="00433234" w:rsidRDefault="00061AEA" w:rsidP="00E53B8F">
            <w:pPr>
              <w:jc w:val="both"/>
              <w:rPr>
                <w:sz w:val="28"/>
                <w:szCs w:val="28"/>
              </w:rPr>
            </w:pPr>
            <w:r w:rsidRPr="00061AEA">
              <w:rPr>
                <w:sz w:val="28"/>
                <w:szCs w:val="28"/>
              </w:rPr>
              <w:t>Dificultad para respirar o respiración trabajosa.</w:t>
            </w:r>
          </w:p>
        </w:tc>
      </w:tr>
      <w:tr w:rsidR="00433234" w14:paraId="338E90B7" w14:textId="77777777" w:rsidTr="0038668E">
        <w:tc>
          <w:tcPr>
            <w:tcW w:w="2405" w:type="dxa"/>
          </w:tcPr>
          <w:p w14:paraId="47132D3B" w14:textId="3F20B034" w:rsidR="00433234" w:rsidRDefault="00433234" w:rsidP="00E53B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Bruxismo</w:t>
            </w:r>
          </w:p>
        </w:tc>
        <w:tc>
          <w:tcPr>
            <w:tcW w:w="6089" w:type="dxa"/>
          </w:tcPr>
          <w:p w14:paraId="45BB0A7F" w14:textId="523EF725" w:rsidR="00433234" w:rsidRDefault="00061AEA" w:rsidP="00E53B8F">
            <w:pPr>
              <w:jc w:val="both"/>
              <w:rPr>
                <w:sz w:val="28"/>
                <w:szCs w:val="28"/>
              </w:rPr>
            </w:pPr>
            <w:r w:rsidRPr="00061AEA">
              <w:rPr>
                <w:sz w:val="28"/>
                <w:szCs w:val="28"/>
              </w:rPr>
              <w:t>Rechinamiento o apretar los dientes (puede indicar dolor).</w:t>
            </w:r>
          </w:p>
        </w:tc>
      </w:tr>
      <w:tr w:rsidR="00433234" w14:paraId="5ECC6207" w14:textId="77777777" w:rsidTr="0038668E">
        <w:tc>
          <w:tcPr>
            <w:tcW w:w="2405" w:type="dxa"/>
          </w:tcPr>
          <w:p w14:paraId="7F528981" w14:textId="401136DF" w:rsidR="00433234" w:rsidRDefault="00433234" w:rsidP="00E53B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Miasis</w:t>
            </w:r>
          </w:p>
        </w:tc>
        <w:tc>
          <w:tcPr>
            <w:tcW w:w="608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61AEA" w:rsidRPr="00061AEA" w14:paraId="04CC0D6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CF4D0F" w14:textId="77777777" w:rsidR="00061AEA" w:rsidRPr="00061AEA" w:rsidRDefault="00061AEA" w:rsidP="00061AEA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32B9AF7" w14:textId="77777777" w:rsidR="00061AEA" w:rsidRPr="00061AEA" w:rsidRDefault="00061AEA" w:rsidP="00061AEA">
            <w:pPr>
              <w:jc w:val="both"/>
              <w:rPr>
                <w:vanish/>
                <w:sz w:val="28"/>
                <w:szCs w:val="28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73"/>
            </w:tblGrid>
            <w:tr w:rsidR="00061AEA" w:rsidRPr="00061AEA" w14:paraId="111109D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E4A815" w14:textId="77777777" w:rsidR="00061AEA" w:rsidRPr="00061AEA" w:rsidRDefault="00061AEA" w:rsidP="00061AEA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061AEA">
                    <w:rPr>
                      <w:sz w:val="28"/>
                      <w:szCs w:val="28"/>
                    </w:rPr>
                    <w:t>Infestación por larvas de moscas en piel o cavidades del cuerpo.</w:t>
                  </w:r>
                </w:p>
              </w:tc>
            </w:tr>
          </w:tbl>
          <w:p w14:paraId="1C720F94" w14:textId="77777777" w:rsidR="00433234" w:rsidRDefault="00433234" w:rsidP="00E53B8F">
            <w:pPr>
              <w:jc w:val="both"/>
              <w:rPr>
                <w:sz w:val="28"/>
                <w:szCs w:val="28"/>
              </w:rPr>
            </w:pPr>
          </w:p>
        </w:tc>
      </w:tr>
      <w:tr w:rsidR="00433234" w14:paraId="07EEF620" w14:textId="77777777" w:rsidTr="0038668E">
        <w:tc>
          <w:tcPr>
            <w:tcW w:w="2405" w:type="dxa"/>
          </w:tcPr>
          <w:p w14:paraId="61D98866" w14:textId="72D28242" w:rsidR="00433234" w:rsidRDefault="00433234" w:rsidP="00E53B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Plurito</w:t>
            </w:r>
          </w:p>
        </w:tc>
        <w:tc>
          <w:tcPr>
            <w:tcW w:w="6089" w:type="dxa"/>
          </w:tcPr>
          <w:p w14:paraId="7152936F" w14:textId="56A5DC16" w:rsidR="00433234" w:rsidRDefault="00061AEA" w:rsidP="00E53B8F">
            <w:pPr>
              <w:jc w:val="both"/>
              <w:rPr>
                <w:sz w:val="28"/>
                <w:szCs w:val="28"/>
              </w:rPr>
            </w:pPr>
            <w:r w:rsidRPr="00061AEA">
              <w:rPr>
                <w:sz w:val="28"/>
                <w:szCs w:val="28"/>
              </w:rPr>
              <w:t>Picazón intensa que causa rascado.</w:t>
            </w:r>
          </w:p>
        </w:tc>
      </w:tr>
      <w:tr w:rsidR="00433234" w14:paraId="1559BEE0" w14:textId="77777777" w:rsidTr="0038668E">
        <w:tc>
          <w:tcPr>
            <w:tcW w:w="2405" w:type="dxa"/>
          </w:tcPr>
          <w:p w14:paraId="7564D335" w14:textId="4096B55C" w:rsidR="00433234" w:rsidRDefault="00433234" w:rsidP="00E53B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Edema</w:t>
            </w:r>
          </w:p>
        </w:tc>
        <w:tc>
          <w:tcPr>
            <w:tcW w:w="6089" w:type="dxa"/>
          </w:tcPr>
          <w:p w14:paraId="38079130" w14:textId="1C519B4D" w:rsidR="00433234" w:rsidRDefault="00061AEA" w:rsidP="00E53B8F">
            <w:pPr>
              <w:jc w:val="both"/>
              <w:rPr>
                <w:sz w:val="28"/>
                <w:szCs w:val="28"/>
              </w:rPr>
            </w:pPr>
            <w:r w:rsidRPr="00061AEA">
              <w:rPr>
                <w:sz w:val="28"/>
                <w:szCs w:val="28"/>
              </w:rPr>
              <w:t>Acumulación de líquido en tejidos; produce inflamación blanda y depresible a la presión.</w:t>
            </w:r>
            <w:r w:rsidR="00A703A4">
              <w:rPr>
                <w:sz w:val="28"/>
                <w:szCs w:val="28"/>
              </w:rPr>
              <w:t xml:space="preserve">  </w:t>
            </w:r>
          </w:p>
        </w:tc>
      </w:tr>
    </w:tbl>
    <w:p w14:paraId="5D33E725" w14:textId="27538B63" w:rsidR="00433234" w:rsidRDefault="00433234" w:rsidP="00E53B8F">
      <w:pPr>
        <w:jc w:val="both"/>
        <w:rPr>
          <w:sz w:val="28"/>
          <w:szCs w:val="28"/>
        </w:rPr>
      </w:pPr>
    </w:p>
    <w:p w14:paraId="556F06B1" w14:textId="77777777" w:rsidR="00433234" w:rsidRPr="00E53B8F" w:rsidRDefault="00433234" w:rsidP="00E53B8F">
      <w:pPr>
        <w:jc w:val="both"/>
        <w:rPr>
          <w:sz w:val="28"/>
          <w:szCs w:val="28"/>
        </w:rPr>
      </w:pPr>
    </w:p>
    <w:p w14:paraId="36302B47" w14:textId="77777777" w:rsidR="00E53B8F" w:rsidRDefault="00E53B8F" w:rsidP="00E53B8F">
      <w:pPr>
        <w:jc w:val="center"/>
        <w:rPr>
          <w:b/>
          <w:bCs/>
          <w:sz w:val="28"/>
          <w:szCs w:val="28"/>
          <w:lang w:val="es-MX"/>
        </w:rPr>
      </w:pPr>
    </w:p>
    <w:p w14:paraId="25B86936" w14:textId="77777777" w:rsidR="00E53B8F" w:rsidRPr="00E53B8F" w:rsidRDefault="00E53B8F" w:rsidP="00E53B8F">
      <w:pPr>
        <w:rPr>
          <w:b/>
          <w:bCs/>
          <w:sz w:val="28"/>
          <w:szCs w:val="28"/>
          <w:lang w:val="es-MX"/>
        </w:rPr>
      </w:pPr>
    </w:p>
    <w:sectPr w:rsidR="00E53B8F" w:rsidRPr="00E53B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8F"/>
    <w:rsid w:val="00052C1C"/>
    <w:rsid w:val="00061AEA"/>
    <w:rsid w:val="0038668E"/>
    <w:rsid w:val="00433234"/>
    <w:rsid w:val="00A703A4"/>
    <w:rsid w:val="00E5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548D6"/>
  <w15:chartTrackingRefBased/>
  <w15:docId w15:val="{C0F6F650-7F56-462A-B5BE-9A5BE762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53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3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3B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3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3B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3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3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3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3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3B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3B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3B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3B8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3B8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3B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3B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3B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3B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53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53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3B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3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3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3B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53B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3B8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3B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3B8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3B8F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33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 malla</dc:creator>
  <cp:keywords/>
  <dc:description/>
  <cp:lastModifiedBy>jhon malla</cp:lastModifiedBy>
  <cp:revision>1</cp:revision>
  <dcterms:created xsi:type="dcterms:W3CDTF">2025-10-30T23:38:00Z</dcterms:created>
  <dcterms:modified xsi:type="dcterms:W3CDTF">2025-10-31T00:20:00Z</dcterms:modified>
</cp:coreProperties>
</file>