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74C" w:rsidRPr="00E0574C" w:rsidRDefault="00E0574C" w:rsidP="00E0574C">
      <w:r w:rsidRPr="00E0574C">
        <w:rPr>
          <w:b/>
          <w:bCs/>
        </w:rPr>
        <w:t>Anorexia</w:t>
      </w:r>
      <w:r w:rsidRPr="00E0574C">
        <w:t xml:space="preserve">: Pérdida o disminución del apetito (falta de deseo de comer), común en muchas enfermedades. </w:t>
      </w:r>
    </w:p>
    <w:p w:rsidR="00E0574C" w:rsidRPr="00E0574C" w:rsidRDefault="00E0574C" w:rsidP="00E0574C">
      <w:bookmarkStart w:id="0" w:name="_GoBack"/>
      <w:bookmarkEnd w:id="0"/>
      <w:r w:rsidRPr="00E0574C">
        <w:rPr>
          <w:b/>
          <w:bCs/>
        </w:rPr>
        <w:t>Arcada</w:t>
      </w:r>
      <w:r w:rsidRPr="00E0574C">
        <w:t xml:space="preserve">: Movimientos involuntarios contráctiles del esófago, estómago y diafragma que preceden al vómito, pero sin expulsión de contenido (también llamadas náuseas secas </w:t>
      </w:r>
    </w:p>
    <w:p w:rsidR="00E0574C" w:rsidRPr="00E0574C" w:rsidRDefault="00E0574C" w:rsidP="00E0574C">
      <w:r w:rsidRPr="00E0574C">
        <w:rPr>
          <w:b/>
          <w:bCs/>
        </w:rPr>
        <w:t>Bruxismo</w:t>
      </w:r>
      <w:r w:rsidRPr="00E0574C">
        <w:t xml:space="preserve">: Rechinamiento involuntario de los dientes, generalmente durante el sueño, que puede causar desgaste dental. </w:t>
      </w:r>
    </w:p>
    <w:p w:rsidR="00E0574C" w:rsidRPr="00E0574C" w:rsidRDefault="00E0574C" w:rsidP="00E0574C">
      <w:r w:rsidRPr="00E0574C">
        <w:rPr>
          <w:b/>
          <w:bCs/>
        </w:rPr>
        <w:t>Caquexia</w:t>
      </w:r>
      <w:r w:rsidRPr="00E0574C">
        <w:t xml:space="preserve">: Estado de debilitamiento extremo, desnutrición profunda y pérdida significativa de peso y masa muscular (a menudo asociado a enfermedades crónicas como cáncer). </w:t>
      </w:r>
    </w:p>
    <w:p w:rsidR="00E0574C" w:rsidRPr="00E0574C" w:rsidRDefault="00E0574C" w:rsidP="00E0574C">
      <w:r w:rsidRPr="00E0574C">
        <w:rPr>
          <w:b/>
          <w:bCs/>
        </w:rPr>
        <w:t>Diarrea</w:t>
      </w:r>
      <w:r w:rsidRPr="00E0574C">
        <w:t xml:space="preserve">: Evacuaciones frecuentes y líquidas, con aumento del contenido de agua en las heces. </w:t>
      </w:r>
    </w:p>
    <w:p w:rsidR="00E0574C" w:rsidRPr="00E0574C" w:rsidRDefault="00E0574C" w:rsidP="00E0574C">
      <w:r w:rsidRPr="00E0574C">
        <w:rPr>
          <w:b/>
          <w:bCs/>
        </w:rPr>
        <w:t>Disentería</w:t>
      </w:r>
      <w:r w:rsidRPr="00E0574C">
        <w:t xml:space="preserve">: Diarrea con presencia de moco, pus y/o sangre en las heces, acompañada de dolor abdominal (generalmente por infección o inflamación). </w:t>
      </w:r>
    </w:p>
    <w:p w:rsidR="00E0574C" w:rsidRPr="00E0574C" w:rsidRDefault="00E0574C" w:rsidP="00E0574C">
      <w:r w:rsidRPr="00E0574C">
        <w:rPr>
          <w:b/>
          <w:bCs/>
        </w:rPr>
        <w:t>Disfagia</w:t>
      </w:r>
      <w:r w:rsidRPr="00E0574C">
        <w:t xml:space="preserve">: Dificultad para tragar alimentos o líquidos. </w:t>
      </w:r>
    </w:p>
    <w:p w:rsidR="00E0574C" w:rsidRPr="00E0574C" w:rsidRDefault="00E0574C" w:rsidP="00E0574C">
      <w:r w:rsidRPr="00E0574C">
        <w:rPr>
          <w:b/>
          <w:bCs/>
        </w:rPr>
        <w:t>Disquecia</w:t>
      </w:r>
      <w:r w:rsidRPr="00E0574C">
        <w:t xml:space="preserve"> (o disquinesia): Dificultad para defecar, a pesar de tener ganas (disfunción en la evacuación, como en problemas del piso pélvico). </w:t>
      </w:r>
    </w:p>
    <w:p w:rsidR="00E0574C" w:rsidRPr="00E0574C" w:rsidRDefault="00E0574C" w:rsidP="00E0574C">
      <w:r w:rsidRPr="00E0574C">
        <w:rPr>
          <w:b/>
          <w:bCs/>
        </w:rPr>
        <w:t>Estreñimiento/Constipación</w:t>
      </w:r>
      <w:r w:rsidRPr="00E0574C">
        <w:t xml:space="preserve">: Evacuaciones infrecuentes o difíciles, con heces duras y esfuerzo excesivo. </w:t>
      </w:r>
    </w:p>
    <w:p w:rsidR="00E0574C" w:rsidRPr="00E0574C" w:rsidRDefault="00E0574C" w:rsidP="00E0574C">
      <w:r w:rsidRPr="00E0574C">
        <w:rPr>
          <w:b/>
          <w:bCs/>
        </w:rPr>
        <w:t>Flatulencia</w:t>
      </w:r>
      <w:r w:rsidRPr="00E0574C">
        <w:t xml:space="preserve">: Expulsión excesiva de gases por el ano (flatulencias) o acumulación de gases intestinales. </w:t>
      </w:r>
    </w:p>
    <w:p w:rsidR="00E0574C" w:rsidRPr="00E0574C" w:rsidRDefault="00E0574C" w:rsidP="00E0574C">
      <w:r w:rsidRPr="00E0574C">
        <w:rPr>
          <w:b/>
          <w:bCs/>
        </w:rPr>
        <w:t>Halitosis</w:t>
      </w:r>
      <w:r w:rsidRPr="00E0574C">
        <w:t xml:space="preserve">: Mal aliento o olor desagradable en la boca. </w:t>
      </w:r>
    </w:p>
    <w:p w:rsidR="00E0574C" w:rsidRPr="00E0574C" w:rsidRDefault="00E0574C" w:rsidP="00E0574C">
      <w:r w:rsidRPr="00E0574C">
        <w:rPr>
          <w:b/>
          <w:bCs/>
        </w:rPr>
        <w:t>Hematemesis</w:t>
      </w:r>
      <w:r w:rsidRPr="00E0574C">
        <w:t xml:space="preserve">: Vómito de sangre (proveniente del tracto digestivo superior, como esófago, estómago o duodeno). </w:t>
      </w:r>
    </w:p>
    <w:p w:rsidR="00E0574C" w:rsidRDefault="00E0574C" w:rsidP="00E0574C">
      <w:r w:rsidRPr="00E0574C">
        <w:rPr>
          <w:b/>
          <w:bCs/>
        </w:rPr>
        <w:t>Hematemesis</w:t>
      </w:r>
      <w:r w:rsidRPr="00E0574C">
        <w:t xml:space="preserve"> (repetido en la imagen, probablemente error tipográfico por </w:t>
      </w:r>
      <w:r w:rsidRPr="00E0574C">
        <w:rPr>
          <w:b/>
          <w:bCs/>
        </w:rPr>
        <w:t>Hemoptisis</w:t>
      </w:r>
      <w:r w:rsidRPr="00E0574C">
        <w:t xml:space="preserve">): Expectoración o tos con sangre (proveniente de las vías respiratorias). </w:t>
      </w:r>
    </w:p>
    <w:p w:rsidR="00E0574C" w:rsidRPr="00E0574C" w:rsidRDefault="00E0574C" w:rsidP="00E0574C">
      <w:r w:rsidRPr="00E0574C">
        <w:rPr>
          <w:b/>
          <w:bCs/>
        </w:rPr>
        <w:t>Ictericia</w:t>
      </w:r>
      <w:r w:rsidRPr="00E0574C">
        <w:t xml:space="preserve">: Coloración amarillenta de la piel, mucosas y ojos debido a acumulación de bilirrubina (signo de problemas hepáticos o biliares). </w:t>
      </w:r>
    </w:p>
    <w:p w:rsidR="00E0574C" w:rsidRDefault="00E0574C" w:rsidP="00E0574C">
      <w:r w:rsidRPr="00E0574C">
        <w:rPr>
          <w:b/>
          <w:bCs/>
        </w:rPr>
        <w:t>Melena</w:t>
      </w:r>
      <w:r w:rsidRPr="00E0574C">
        <w:t xml:space="preserve">: Heces negras, alquitranadas y fétidas, por sangrado digestivo alto digerido. </w:t>
      </w:r>
    </w:p>
    <w:p w:rsidR="00E0574C" w:rsidRPr="00E0574C" w:rsidRDefault="00E0574C" w:rsidP="00E0574C">
      <w:r w:rsidRPr="00E0574C">
        <w:rPr>
          <w:b/>
          <w:bCs/>
        </w:rPr>
        <w:t>Periodontitis</w:t>
      </w:r>
      <w:r w:rsidRPr="00E0574C">
        <w:t xml:space="preserve">: Inflamación crónica de los tejidos de soporte de los dientes (encías y hueso), también llamada "piorrea". </w:t>
      </w:r>
    </w:p>
    <w:p w:rsidR="00E0574C" w:rsidRDefault="00E0574C" w:rsidP="00E0574C">
      <w:r w:rsidRPr="00E0574C">
        <w:rPr>
          <w:b/>
          <w:bCs/>
        </w:rPr>
        <w:t>Polifagia</w:t>
      </w:r>
      <w:r w:rsidRPr="00E0574C">
        <w:t xml:space="preserve">: Aumento anormal del apetito o hambre excesiva. </w:t>
      </w:r>
    </w:p>
    <w:p w:rsidR="00E0574C" w:rsidRDefault="00E0574C" w:rsidP="00E0574C">
      <w:r w:rsidRPr="00E0574C">
        <w:rPr>
          <w:b/>
          <w:bCs/>
        </w:rPr>
        <w:t>Ptialismo</w:t>
      </w:r>
      <w:r w:rsidRPr="00E0574C">
        <w:t xml:space="preserve"> (o sialorrea): Producción excesiva de saliva (hipersalivación), que puede causar babeo. </w:t>
      </w:r>
    </w:p>
    <w:p w:rsidR="00E0574C" w:rsidRPr="00E0574C" w:rsidRDefault="00E0574C" w:rsidP="00E0574C">
      <w:r w:rsidRPr="00E0574C">
        <w:rPr>
          <w:b/>
          <w:bCs/>
        </w:rPr>
        <w:t>Regurgitación</w:t>
      </w:r>
      <w:r w:rsidRPr="00E0574C">
        <w:t xml:space="preserve">: Retorno pasivo del contenido gástrico a la boca, sin esfuerzo ni náuseas (diferente del vómito). </w:t>
      </w:r>
    </w:p>
    <w:p w:rsidR="00E0574C" w:rsidRPr="00E0574C" w:rsidRDefault="00E0574C" w:rsidP="00E0574C">
      <w:r w:rsidRPr="00E0574C">
        <w:rPr>
          <w:b/>
          <w:bCs/>
        </w:rPr>
        <w:t>Sialorrea</w:t>
      </w:r>
      <w:r w:rsidRPr="00E0574C">
        <w:t xml:space="preserve">: Sinónimo de ptialismo; exceso de saliva en la boca. </w:t>
      </w:r>
    </w:p>
    <w:p w:rsidR="00880050" w:rsidRDefault="00E0574C" w:rsidP="00E0574C">
      <w:r w:rsidRPr="00E0574C">
        <w:rPr>
          <w:b/>
          <w:bCs/>
        </w:rPr>
        <w:t>Tenesmo</w:t>
      </w:r>
      <w:r w:rsidRPr="00E0574C">
        <w:t>: Sensación dolorosa e imperiosa de necesidad de evacuar (rectal o vesical), pero con poca o ninguna expulsión de material.</w:t>
      </w:r>
    </w:p>
    <w:sectPr w:rsidR="00880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1DAB"/>
    <w:multiLevelType w:val="multilevel"/>
    <w:tmpl w:val="AC86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302DF"/>
    <w:multiLevelType w:val="multilevel"/>
    <w:tmpl w:val="B82E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64153"/>
    <w:multiLevelType w:val="multilevel"/>
    <w:tmpl w:val="BC12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C7DF1"/>
    <w:multiLevelType w:val="multilevel"/>
    <w:tmpl w:val="A218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DA"/>
    <w:multiLevelType w:val="multilevel"/>
    <w:tmpl w:val="A8D6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928D5"/>
    <w:multiLevelType w:val="multilevel"/>
    <w:tmpl w:val="78FA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B64F5"/>
    <w:multiLevelType w:val="multilevel"/>
    <w:tmpl w:val="C980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E7812"/>
    <w:multiLevelType w:val="multilevel"/>
    <w:tmpl w:val="49EE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25117"/>
    <w:multiLevelType w:val="multilevel"/>
    <w:tmpl w:val="4840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351AA"/>
    <w:multiLevelType w:val="multilevel"/>
    <w:tmpl w:val="5536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706E6"/>
    <w:multiLevelType w:val="multilevel"/>
    <w:tmpl w:val="9CC0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7E09CD"/>
    <w:multiLevelType w:val="multilevel"/>
    <w:tmpl w:val="5B30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3399F"/>
    <w:multiLevelType w:val="multilevel"/>
    <w:tmpl w:val="7E56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62496"/>
    <w:multiLevelType w:val="multilevel"/>
    <w:tmpl w:val="7CC4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64707"/>
    <w:multiLevelType w:val="multilevel"/>
    <w:tmpl w:val="333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9A5B91"/>
    <w:multiLevelType w:val="multilevel"/>
    <w:tmpl w:val="32B0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80ACA"/>
    <w:multiLevelType w:val="multilevel"/>
    <w:tmpl w:val="25EA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E317C8"/>
    <w:multiLevelType w:val="multilevel"/>
    <w:tmpl w:val="35AA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7C5927"/>
    <w:multiLevelType w:val="multilevel"/>
    <w:tmpl w:val="FED0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B33018"/>
    <w:multiLevelType w:val="multilevel"/>
    <w:tmpl w:val="A42C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6A683D"/>
    <w:multiLevelType w:val="multilevel"/>
    <w:tmpl w:val="7D5C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12"/>
  </w:num>
  <w:num w:numId="12">
    <w:abstractNumId w:val="5"/>
  </w:num>
  <w:num w:numId="13">
    <w:abstractNumId w:val="16"/>
  </w:num>
  <w:num w:numId="14">
    <w:abstractNumId w:val="10"/>
  </w:num>
  <w:num w:numId="15">
    <w:abstractNumId w:val="3"/>
  </w:num>
  <w:num w:numId="16">
    <w:abstractNumId w:val="18"/>
  </w:num>
  <w:num w:numId="17">
    <w:abstractNumId w:val="13"/>
  </w:num>
  <w:num w:numId="18">
    <w:abstractNumId w:val="2"/>
  </w:num>
  <w:num w:numId="19">
    <w:abstractNumId w:val="11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3A"/>
    <w:rsid w:val="00167A39"/>
    <w:rsid w:val="001B3C3A"/>
    <w:rsid w:val="00880050"/>
    <w:rsid w:val="00DF061F"/>
    <w:rsid w:val="00E0574C"/>
    <w:rsid w:val="00F5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F109"/>
  <w15:chartTrackingRefBased/>
  <w15:docId w15:val="{EA0FBB93-4B55-4BDB-822B-A8C51CCA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2025-12-21T20:33:00Z</dcterms:created>
  <dcterms:modified xsi:type="dcterms:W3CDTF">2025-12-21T20:53:00Z</dcterms:modified>
</cp:coreProperties>
</file>