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7"/>
        <w:tblpPr w:leftFromText="141" w:rightFromText="141" w:vertAnchor="text" w:horzAnchor="margin" w:tblpXSpec="center" w:tblpY="-1857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1"/>
        <w:gridCol w:w="677"/>
        <w:gridCol w:w="2535"/>
        <w:gridCol w:w="474"/>
        <w:gridCol w:w="2781"/>
        <w:gridCol w:w="468"/>
      </w:tblGrid>
      <w:tr w:rsidR="00BB2129" w:rsidRPr="008F537D" w14:paraId="4D0348C0" w14:textId="77777777" w:rsidTr="00BB2129">
        <w:trPr>
          <w:trHeight w:val="544"/>
        </w:trPr>
        <w:tc>
          <w:tcPr>
            <w:tcW w:w="9776" w:type="dxa"/>
            <w:gridSpan w:val="6"/>
            <w:tcBorders>
              <w:bottom w:val="single" w:sz="4" w:space="0" w:color="000000"/>
            </w:tcBorders>
            <w:vAlign w:val="center"/>
          </w:tcPr>
          <w:p w14:paraId="7EB5656E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</w:pPr>
            <w:r w:rsidRPr="008F537D">
              <w:rPr>
                <w:rFonts w:asciiTheme="minorHAnsi" w:hAnsi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00402B7" wp14:editId="6E750B93">
                  <wp:simplePos x="2495550" y="1981200"/>
                  <wp:positionH relativeFrom="margin">
                    <wp:posOffset>2463800</wp:posOffset>
                  </wp:positionH>
                  <wp:positionV relativeFrom="margin">
                    <wp:posOffset>12700</wp:posOffset>
                  </wp:positionV>
                  <wp:extent cx="1079500" cy="454660"/>
                  <wp:effectExtent l="0" t="0" r="6350" b="2540"/>
                  <wp:wrapSquare wrapText="bothSides"/>
                  <wp:docPr id="3618291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829120" name="Imagen 36182912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01339C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</w:pPr>
          </w:p>
          <w:p w14:paraId="1925AAE3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</w:pPr>
          </w:p>
          <w:p w14:paraId="55197751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  <w:t xml:space="preserve">PRÁCTICA DOCENTE </w:t>
            </w:r>
            <w:proofErr w:type="spellStart"/>
            <w:r w:rsidRPr="008F537D"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  <w:t>N°</w:t>
            </w:r>
            <w:proofErr w:type="spellEnd"/>
            <w:r w:rsidRPr="008F537D">
              <w:rPr>
                <w:rFonts w:asciiTheme="minorHAnsi" w:eastAsia="Cambria" w:hAnsiTheme="minorHAnsi" w:cstheme="majorHAnsi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BB2129" w:rsidRPr="008F537D" w14:paraId="31096211" w14:textId="77777777" w:rsidTr="00BB2129">
        <w:trPr>
          <w:trHeight w:val="456"/>
        </w:trPr>
        <w:tc>
          <w:tcPr>
            <w:tcW w:w="2841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0ABDED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24EE36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D3618A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51AF65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27B60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3E8DF" w14:textId="77777777" w:rsidR="00BB2129" w:rsidRPr="008F537D" w:rsidRDefault="00BB2129" w:rsidP="00BB2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  <w:t>x</w:t>
            </w:r>
          </w:p>
        </w:tc>
      </w:tr>
    </w:tbl>
    <w:tbl>
      <w:tblPr>
        <w:tblStyle w:val="6"/>
        <w:tblpPr w:leftFromText="141" w:rightFromText="141" w:vertAnchor="text" w:horzAnchor="margin" w:tblpXSpec="center" w:tblpY="-142"/>
        <w:tblW w:w="9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BB2129" w:rsidRPr="008F537D" w14:paraId="3AB5FEE9" w14:textId="77777777" w:rsidTr="00BB2129">
        <w:trPr>
          <w:trHeight w:val="257"/>
        </w:trPr>
        <w:tc>
          <w:tcPr>
            <w:tcW w:w="9764" w:type="dxa"/>
            <w:gridSpan w:val="6"/>
            <w:shd w:val="clear" w:color="auto" w:fill="538135"/>
          </w:tcPr>
          <w:p w14:paraId="63EDF3FC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color w:val="FFFFFF"/>
                <w:sz w:val="22"/>
                <w:szCs w:val="22"/>
              </w:rPr>
            </w:pPr>
          </w:p>
        </w:tc>
      </w:tr>
      <w:tr w:rsidR="00BB2129" w:rsidRPr="008F537D" w14:paraId="3572076E" w14:textId="77777777" w:rsidTr="00BB2129">
        <w:trPr>
          <w:trHeight w:val="500"/>
        </w:trPr>
        <w:tc>
          <w:tcPr>
            <w:tcW w:w="1617" w:type="dxa"/>
            <w:shd w:val="clear" w:color="auto" w:fill="C5E0B3"/>
          </w:tcPr>
          <w:p w14:paraId="73010DDA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0A7D62E7" w14:textId="77777777" w:rsidR="00BB2129" w:rsidRPr="008F537D" w:rsidRDefault="00BB2129" w:rsidP="00BB2129">
            <w:pPr>
              <w:tabs>
                <w:tab w:val="left" w:pos="1091"/>
              </w:tabs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0747F164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6E044904" w14:textId="77724098" w:rsidR="00BB2129" w:rsidRPr="008F537D" w:rsidRDefault="00BB2129" w:rsidP="00BB2129">
            <w:pPr>
              <w:tabs>
                <w:tab w:val="left" w:pos="1091"/>
              </w:tabs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 xml:space="preserve">I </w:t>
            </w:r>
            <w:proofErr w:type="spellStart"/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PA</w:t>
            </w:r>
            <w:proofErr w:type="spellEnd"/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 xml:space="preserve"> 2026</w:t>
            </w:r>
          </w:p>
        </w:tc>
      </w:tr>
      <w:tr w:rsidR="00BB2129" w:rsidRPr="008F537D" w14:paraId="1DB05FEB" w14:textId="77777777" w:rsidTr="00BB2129">
        <w:trPr>
          <w:trHeight w:val="242"/>
        </w:trPr>
        <w:tc>
          <w:tcPr>
            <w:tcW w:w="1617" w:type="dxa"/>
            <w:shd w:val="clear" w:color="auto" w:fill="C5E0B3"/>
          </w:tcPr>
          <w:p w14:paraId="7293CCDE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Asignatura:</w:t>
            </w:r>
          </w:p>
        </w:tc>
        <w:tc>
          <w:tcPr>
            <w:tcW w:w="8147" w:type="dxa"/>
            <w:gridSpan w:val="5"/>
          </w:tcPr>
          <w:p w14:paraId="2B274C8C" w14:textId="07697C0A" w:rsidR="00BB2129" w:rsidRPr="008F537D" w:rsidRDefault="008F537D" w:rsidP="00BB2129">
            <w:pPr>
              <w:tabs>
                <w:tab w:val="left" w:pos="1410"/>
              </w:tabs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Pastos y Forrajes</w:t>
            </w:r>
          </w:p>
        </w:tc>
      </w:tr>
      <w:tr w:rsidR="00BB2129" w:rsidRPr="008F537D" w14:paraId="276E19AE" w14:textId="77777777" w:rsidTr="00BB2129">
        <w:trPr>
          <w:trHeight w:val="257"/>
        </w:trPr>
        <w:tc>
          <w:tcPr>
            <w:tcW w:w="1617" w:type="dxa"/>
            <w:shd w:val="clear" w:color="auto" w:fill="C5E0B3"/>
          </w:tcPr>
          <w:p w14:paraId="125C71AC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Docente:</w:t>
            </w:r>
          </w:p>
        </w:tc>
        <w:tc>
          <w:tcPr>
            <w:tcW w:w="8147" w:type="dxa"/>
            <w:gridSpan w:val="5"/>
          </w:tcPr>
          <w:p w14:paraId="7F8188E8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Ing. Adriana Bustamante, M. Sc.</w:t>
            </w:r>
          </w:p>
        </w:tc>
      </w:tr>
      <w:tr w:rsidR="00BB2129" w:rsidRPr="008F537D" w14:paraId="030A9A4A" w14:textId="77777777" w:rsidTr="00BB2129">
        <w:trPr>
          <w:trHeight w:val="437"/>
        </w:trPr>
        <w:tc>
          <w:tcPr>
            <w:tcW w:w="1617" w:type="dxa"/>
            <w:shd w:val="clear" w:color="auto" w:fill="C5E0B3"/>
          </w:tcPr>
          <w:p w14:paraId="45DBE32E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1FA733AE" w14:textId="77777777" w:rsidR="00BB2129" w:rsidRPr="008F537D" w:rsidRDefault="00BB2129" w:rsidP="00BB2129">
            <w:pPr>
              <w:tabs>
                <w:tab w:val="left" w:pos="1091"/>
              </w:tabs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Primer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6C765720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12F95A51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A</w:t>
            </w:r>
          </w:p>
        </w:tc>
      </w:tr>
      <w:tr w:rsidR="00BB2129" w:rsidRPr="008F537D" w14:paraId="02CD1330" w14:textId="77777777" w:rsidTr="00BB2129">
        <w:trPr>
          <w:trHeight w:val="257"/>
        </w:trPr>
        <w:tc>
          <w:tcPr>
            <w:tcW w:w="1617" w:type="dxa"/>
            <w:shd w:val="clear" w:color="auto" w:fill="C5E0B3"/>
          </w:tcPr>
          <w:p w14:paraId="48CDB996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17558BE2" w14:textId="472B8162" w:rsidR="00BB2129" w:rsidRPr="008F537D" w:rsidRDefault="008F537D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 xml:space="preserve">Granja de </w:t>
            </w:r>
            <w:proofErr w:type="spellStart"/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Burgay</w:t>
            </w:r>
            <w:proofErr w:type="spellEnd"/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47E42628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1698AA32" w14:textId="1D304207" w:rsidR="00BB2129" w:rsidRPr="008F537D" w:rsidRDefault="008F537D" w:rsidP="00BB2129">
            <w:pPr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01 junio 2026</w:t>
            </w:r>
          </w:p>
          <w:p w14:paraId="79C5F596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</w:p>
          <w:p w14:paraId="3A6B68E3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</w:p>
          <w:p w14:paraId="45A3ADCC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</w:p>
          <w:p w14:paraId="334F4314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</w:p>
        </w:tc>
      </w:tr>
      <w:tr w:rsidR="00BB2129" w:rsidRPr="008F537D" w14:paraId="22F46CDD" w14:textId="77777777" w:rsidTr="00BB2129">
        <w:trPr>
          <w:trHeight w:val="367"/>
        </w:trPr>
        <w:tc>
          <w:tcPr>
            <w:tcW w:w="1617" w:type="dxa"/>
            <w:shd w:val="clear" w:color="auto" w:fill="C5E0B3"/>
          </w:tcPr>
          <w:p w14:paraId="1065BF67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 xml:space="preserve"> Estudiante(s)</w:t>
            </w:r>
          </w:p>
        </w:tc>
        <w:tc>
          <w:tcPr>
            <w:tcW w:w="8147" w:type="dxa"/>
            <w:gridSpan w:val="5"/>
          </w:tcPr>
          <w:p w14:paraId="2A6C9748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</w:tc>
      </w:tr>
      <w:tr w:rsidR="00BB2129" w:rsidRPr="008F537D" w14:paraId="669F8BB8" w14:textId="77777777" w:rsidTr="00BB2129">
        <w:trPr>
          <w:trHeight w:val="568"/>
        </w:trPr>
        <w:tc>
          <w:tcPr>
            <w:tcW w:w="1617" w:type="dxa"/>
            <w:shd w:val="clear" w:color="auto" w:fill="C5E0B3"/>
            <w:vAlign w:val="center"/>
          </w:tcPr>
          <w:p w14:paraId="16012D9C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Bloque Temático N.º: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463F6C8C" w14:textId="77777777" w:rsidR="00BB2129" w:rsidRPr="008F537D" w:rsidRDefault="00BB2129" w:rsidP="00BB2129">
            <w:pPr>
              <w:jc w:val="center"/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A341D84" w14:textId="77777777" w:rsidR="00BB2129" w:rsidRPr="008F537D" w:rsidRDefault="00BB2129" w:rsidP="00BB2129">
            <w:pPr>
              <w:jc w:val="center"/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0C5CFE97" w14:textId="32979229" w:rsidR="00BB2129" w:rsidRPr="008F537D" w:rsidRDefault="008F537D" w:rsidP="00BB2129">
            <w:pPr>
              <w:jc w:val="center"/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Factores que determinan la producción de pastos y forrajes</w:t>
            </w:r>
          </w:p>
        </w:tc>
      </w:tr>
      <w:tr w:rsidR="00BB2129" w:rsidRPr="008F537D" w14:paraId="34CB8FB9" w14:textId="77777777" w:rsidTr="00BB2129">
        <w:trPr>
          <w:trHeight w:val="568"/>
        </w:trPr>
        <w:tc>
          <w:tcPr>
            <w:tcW w:w="1617" w:type="dxa"/>
            <w:shd w:val="clear" w:color="auto" w:fill="C5E0B3"/>
            <w:vAlign w:val="center"/>
          </w:tcPr>
          <w:p w14:paraId="11BFF9C6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0CDDD1F0" w14:textId="274DEFBC" w:rsidR="00BB2129" w:rsidRPr="008F537D" w:rsidRDefault="008F537D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  <w:t>Interacción suelo–planta–clima en la productividad forrajera</w:t>
            </w:r>
          </w:p>
        </w:tc>
      </w:tr>
      <w:tr w:rsidR="00BB2129" w:rsidRPr="008F537D" w14:paraId="0828CC6F" w14:textId="77777777" w:rsidTr="00BB2129">
        <w:trPr>
          <w:trHeight w:val="507"/>
        </w:trPr>
        <w:tc>
          <w:tcPr>
            <w:tcW w:w="1617" w:type="dxa"/>
            <w:shd w:val="clear" w:color="auto" w:fill="C5E0B3"/>
            <w:vAlign w:val="center"/>
          </w:tcPr>
          <w:p w14:paraId="00557424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69554AF0" w14:textId="51607090" w:rsidR="00BB2129" w:rsidRPr="008F537D" w:rsidRDefault="008F537D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>8</w:t>
            </w:r>
            <w:r w:rsidR="00BB2129" w:rsidRPr="008F537D">
              <w:rPr>
                <w:rFonts w:asciiTheme="minorHAnsi" w:eastAsia="Cambria" w:hAnsiTheme="minorHAnsi" w:cstheme="majorHAnsi"/>
                <w:sz w:val="22"/>
                <w:szCs w:val="22"/>
              </w:rPr>
              <w:t xml:space="preserve"> de junio 2026</w:t>
            </w:r>
          </w:p>
        </w:tc>
      </w:tr>
      <w:tr w:rsidR="00BB2129" w:rsidRPr="008F537D" w14:paraId="4078D27B" w14:textId="77777777" w:rsidTr="00BB2129">
        <w:trPr>
          <w:trHeight w:val="507"/>
        </w:trPr>
        <w:tc>
          <w:tcPr>
            <w:tcW w:w="1617" w:type="dxa"/>
            <w:shd w:val="clear" w:color="auto" w:fill="C5E0B3"/>
            <w:vAlign w:val="center"/>
          </w:tcPr>
          <w:p w14:paraId="203767C3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</w:p>
        </w:tc>
        <w:tc>
          <w:tcPr>
            <w:tcW w:w="8147" w:type="dxa"/>
            <w:gridSpan w:val="5"/>
          </w:tcPr>
          <w:p w14:paraId="0894687A" w14:textId="77777777" w:rsidR="00BB2129" w:rsidRPr="008F537D" w:rsidRDefault="00BB2129" w:rsidP="00BB2129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</w:tc>
      </w:tr>
    </w:tbl>
    <w:p w14:paraId="5B017A9C" w14:textId="77777777" w:rsidR="00562A5B" w:rsidRPr="008F537D" w:rsidRDefault="00562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Cambria" w:hAnsiTheme="minorHAnsi" w:cstheme="majorHAnsi"/>
          <w:color w:val="000000"/>
        </w:rPr>
      </w:pPr>
    </w:p>
    <w:tbl>
      <w:tblPr>
        <w:tblStyle w:val="5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562A5B" w:rsidRPr="008F537D" w14:paraId="06AD689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3E66BEAB" w14:textId="77777777" w:rsidR="00562A5B" w:rsidRPr="008F537D" w:rsidRDefault="007B5081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1.INTRODUCCIÓN</w:t>
            </w:r>
          </w:p>
        </w:tc>
      </w:tr>
      <w:tr w:rsidR="00562A5B" w:rsidRPr="008F537D" w14:paraId="1DBA0D6B" w14:textId="77777777" w:rsidTr="00BB2129">
        <w:trPr>
          <w:jc w:val="center"/>
        </w:trPr>
        <w:tc>
          <w:tcPr>
            <w:tcW w:w="9899" w:type="dxa"/>
          </w:tcPr>
          <w:p w14:paraId="4591FA64" w14:textId="77777777" w:rsidR="00562A5B" w:rsidRPr="008F537D" w:rsidRDefault="00562A5B">
            <w:pPr>
              <w:spacing w:line="276" w:lineRule="auto"/>
              <w:rPr>
                <w:rFonts w:asciiTheme="minorHAnsi" w:hAnsiTheme="minorHAnsi" w:cstheme="majorHAnsi"/>
                <w:sz w:val="22"/>
                <w:szCs w:val="22"/>
              </w:rPr>
            </w:pPr>
          </w:p>
          <w:p w14:paraId="617FB83A" w14:textId="77777777" w:rsidR="008F537D" w:rsidRPr="008F537D" w:rsidRDefault="00D52281" w:rsidP="008F537D">
            <w:pPr>
              <w:spacing w:line="276" w:lineRule="auto"/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 xml:space="preserve">Paso 1. </w:t>
            </w:r>
            <w:r w:rsidR="008F537D"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– Redactar una introducción de 250 palabras que explique la importancia de analizar los factores edafoclimáticos y el estado de la planta en la productividad de pastos. Preguntas orientadoras</w:t>
            </w:r>
          </w:p>
          <w:p w14:paraId="7BCB6CB9" w14:textId="77777777" w:rsidR="008F537D" w:rsidRPr="008F537D" w:rsidRDefault="008F537D" w:rsidP="008F537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¿Por qué es importante conocer las condiciones del suelo para la producción de forraje?</w:t>
            </w:r>
          </w:p>
          <w:p w14:paraId="4616E560" w14:textId="77777777" w:rsidR="008F537D" w:rsidRPr="008F537D" w:rsidRDefault="008F537D" w:rsidP="008F537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¿Cómo influyen las condiciones climáticas en el crecimiento de los pastos?</w:t>
            </w:r>
          </w:p>
          <w:p w14:paraId="28868904" w14:textId="776A6A90" w:rsidR="00562A5B" w:rsidRPr="008F537D" w:rsidRDefault="008F537D" w:rsidP="008F537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¿Qué relación existe entre el estado de la planta y la productividad del sistema?</w:t>
            </w:r>
          </w:p>
          <w:p w14:paraId="4C4316F3" w14:textId="77777777" w:rsidR="00562A5B" w:rsidRPr="008F537D" w:rsidRDefault="00562A5B">
            <w:pPr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  <w:p w14:paraId="44D44078" w14:textId="77777777" w:rsidR="00562A5B" w:rsidRPr="008F537D" w:rsidRDefault="00562A5B">
            <w:pPr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</w:tc>
      </w:tr>
      <w:tr w:rsidR="00562A5B" w:rsidRPr="008F537D" w14:paraId="202511BA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5A182D6" w14:textId="77777777" w:rsidR="00562A5B" w:rsidRPr="008F537D" w:rsidRDefault="007B5081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2. OBJETIVO</w:t>
            </w:r>
          </w:p>
        </w:tc>
      </w:tr>
      <w:tr w:rsidR="005B3BE9" w:rsidRPr="008F537D" w14:paraId="79FEDF4C" w14:textId="77777777" w:rsidTr="00BB2129">
        <w:trPr>
          <w:jc w:val="center"/>
        </w:trPr>
        <w:tc>
          <w:tcPr>
            <w:tcW w:w="9899" w:type="dxa"/>
          </w:tcPr>
          <w:p w14:paraId="7410D837" w14:textId="77777777" w:rsidR="005B3BE9" w:rsidRPr="008F537D" w:rsidRDefault="005B3BE9">
            <w:pPr>
              <w:rPr>
                <w:rFonts w:asciiTheme="minorHAnsi" w:eastAsia="Cambria" w:hAnsiTheme="minorHAnsi" w:cstheme="majorHAnsi"/>
                <w:bCs/>
                <w:sz w:val="22"/>
                <w:szCs w:val="22"/>
              </w:rPr>
            </w:pPr>
          </w:p>
          <w:p w14:paraId="6BDC358A" w14:textId="2C5EC113" w:rsidR="005B3BE9" w:rsidRPr="008F537D" w:rsidRDefault="008F537D">
            <w:pPr>
              <w:rPr>
                <w:rFonts w:asciiTheme="minorHAnsi" w:eastAsia="Cambria" w:hAnsiTheme="minorHAnsi" w:cstheme="majorHAnsi"/>
                <w:bCs/>
                <w:sz w:val="22"/>
                <w:szCs w:val="22"/>
              </w:rPr>
            </w:pPr>
            <w:r w:rsidRPr="008F537D">
              <w:rPr>
                <w:rFonts w:asciiTheme="minorHAnsi" w:hAnsiTheme="minorHAnsi" w:cstheme="majorHAnsi"/>
                <w:sz w:val="22"/>
                <w:szCs w:val="22"/>
              </w:rPr>
              <w:t>Analizar los factores ecológicos, fisiológicos, morfológicos y edafológicos que determinan la producción y calidad de los pastos y forrajes, integrando el conocimiento en la toma de decisiones para optimizar la productividad de los sistemas forrajeros.</w:t>
            </w:r>
          </w:p>
        </w:tc>
      </w:tr>
      <w:tr w:rsidR="005B3BE9" w:rsidRPr="008F537D" w14:paraId="2A62780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3A88BA5E" w14:textId="6888C292" w:rsidR="005B3BE9" w:rsidRPr="008F537D" w:rsidRDefault="005B3BE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3. RESULTADOS DE APRENDIZAJE</w:t>
            </w:r>
          </w:p>
        </w:tc>
      </w:tr>
      <w:tr w:rsidR="00562A5B" w:rsidRPr="008F537D" w14:paraId="145E7A79" w14:textId="77777777" w:rsidTr="00BB2129">
        <w:trPr>
          <w:jc w:val="center"/>
        </w:trPr>
        <w:tc>
          <w:tcPr>
            <w:tcW w:w="9899" w:type="dxa"/>
          </w:tcPr>
          <w:p w14:paraId="6D814C71" w14:textId="0F2DF49E" w:rsidR="00562A5B" w:rsidRPr="008F537D" w:rsidRDefault="008B308C" w:rsidP="008F537D">
            <w:pPr>
              <w:spacing w:before="240"/>
              <w:ind w:left="360"/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hAnsiTheme="minorHAnsi" w:cstheme="majorHAnsi"/>
                <w:sz w:val="22"/>
                <w:szCs w:val="22"/>
              </w:rPr>
              <w:t xml:space="preserve">- </w:t>
            </w:r>
            <w:r w:rsidR="007B5081" w:rsidRPr="008F537D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="008F537D" w:rsidRPr="008F537D">
              <w:rPr>
                <w:rFonts w:asciiTheme="minorHAnsi" w:hAnsiTheme="minorHAnsi" w:cstheme="majorHAnsi"/>
                <w:sz w:val="22"/>
                <w:szCs w:val="22"/>
              </w:rPr>
              <w:t>Expone y discute los factores ecológicos, fisiológicos, morfológicos, edafológicos que influyen en la producción y calidad de forrajes.</w:t>
            </w:r>
          </w:p>
        </w:tc>
      </w:tr>
      <w:tr w:rsidR="00562A5B" w:rsidRPr="008F537D" w14:paraId="4DC41845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78D2B55" w14:textId="5E4E7E85" w:rsidR="00562A5B" w:rsidRPr="008F537D" w:rsidRDefault="005B3BE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 xml:space="preserve">4. EQUIPOS Y MATERIALES </w:t>
            </w:r>
          </w:p>
        </w:tc>
      </w:tr>
      <w:tr w:rsidR="005B3BE9" w:rsidRPr="008F537D" w14:paraId="217B7AE8" w14:textId="77777777" w:rsidTr="00BB2129">
        <w:trPr>
          <w:jc w:val="center"/>
        </w:trPr>
        <w:tc>
          <w:tcPr>
            <w:tcW w:w="9899" w:type="dxa"/>
          </w:tcPr>
          <w:p w14:paraId="1E2D886B" w14:textId="77777777" w:rsidR="008B308C" w:rsidRPr="008F537D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inorHAnsi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hAnsiTheme="minorHAnsi" w:cstheme="majorHAnsi"/>
                <w:sz w:val="22"/>
                <w:szCs w:val="22"/>
              </w:rPr>
              <w:t xml:space="preserve">Guía docente </w:t>
            </w:r>
          </w:p>
          <w:p w14:paraId="1E938C2A" w14:textId="76661C52" w:rsidR="00D52281" w:rsidRPr="008F537D" w:rsidRDefault="008F537D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F</w:t>
            </w:r>
            <w:r w:rsidR="00D52281" w:rsidRPr="008F537D">
              <w:rPr>
                <w:rFonts w:asciiTheme="minorHAnsi" w:hAnsiTheme="minorHAnsi" w:cstheme="majorHAnsi"/>
                <w:sz w:val="22"/>
                <w:szCs w:val="22"/>
              </w:rPr>
              <w:t>icha de observación</w:t>
            </w:r>
          </w:p>
          <w:p w14:paraId="53D73A13" w14:textId="77777777" w:rsidR="008B308C" w:rsidRPr="008F537D" w:rsidRDefault="008B308C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Theme="minorHAnsi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hAnsiTheme="minorHAnsi" w:cstheme="majorHAnsi"/>
                <w:sz w:val="22"/>
                <w:szCs w:val="22"/>
              </w:rPr>
              <w:t>Cuaderno de apuntes</w:t>
            </w:r>
          </w:p>
          <w:p w14:paraId="6F1F1977" w14:textId="77777777" w:rsidR="005B3BE9" w:rsidRDefault="008B308C" w:rsidP="00D52281">
            <w:pPr>
              <w:ind w:left="360"/>
              <w:rPr>
                <w:rFonts w:asciiTheme="minorHAnsi" w:hAnsiTheme="minorHAnsi" w:cstheme="majorHAnsi"/>
                <w:sz w:val="22"/>
                <w:szCs w:val="22"/>
              </w:rPr>
            </w:pPr>
            <w:r w:rsidRPr="008F537D">
              <w:rPr>
                <w:rFonts w:asciiTheme="minorHAnsi" w:hAnsiTheme="minorHAnsi" w:cstheme="majorHAnsi"/>
                <w:sz w:val="22"/>
                <w:szCs w:val="22"/>
              </w:rPr>
              <w:t>Cámara fotográfica</w:t>
            </w:r>
          </w:p>
          <w:p w14:paraId="31839098" w14:textId="77777777" w:rsidR="008F537D" w:rsidRDefault="008F537D" w:rsidP="00D52281">
            <w:pPr>
              <w:ind w:left="360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Pala</w:t>
            </w:r>
          </w:p>
          <w:p w14:paraId="467D1DC9" w14:textId="77777777" w:rsidR="008F537D" w:rsidRDefault="008F537D" w:rsidP="00D52281">
            <w:pPr>
              <w:ind w:left="360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lastRenderedPageBreak/>
              <w:t>Cinta métrica</w:t>
            </w:r>
          </w:p>
          <w:p w14:paraId="44571945" w14:textId="77777777" w:rsidR="008F537D" w:rsidRDefault="008F537D" w:rsidP="00D52281">
            <w:pPr>
              <w:ind w:left="360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Tiras medidoras de pH</w:t>
            </w:r>
          </w:p>
          <w:p w14:paraId="25B81146" w14:textId="6F05FAFF" w:rsidR="008F537D" w:rsidRPr="008F537D" w:rsidRDefault="008F537D" w:rsidP="00D52281">
            <w:pPr>
              <w:ind w:left="360"/>
              <w:rPr>
                <w:rFonts w:asciiTheme="minorHAnsi" w:hAnsiTheme="minorHAnsi" w:cstheme="majorHAnsi"/>
                <w:sz w:val="22"/>
                <w:szCs w:val="22"/>
              </w:rPr>
            </w:pPr>
            <w:r>
              <w:rPr>
                <w:rFonts w:asciiTheme="minorHAnsi" w:hAnsiTheme="minorHAnsi" w:cstheme="majorHAnsi"/>
                <w:sz w:val="22"/>
                <w:szCs w:val="22"/>
              </w:rPr>
              <w:t>Aplicación del clima</w:t>
            </w:r>
          </w:p>
        </w:tc>
      </w:tr>
      <w:tr w:rsidR="005B3BE9" w:rsidRPr="008F537D" w14:paraId="21888F9B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008FA3B9" w14:textId="5E2765EA" w:rsidR="005B3BE9" w:rsidRPr="008F537D" w:rsidRDefault="005B3BE9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lastRenderedPageBreak/>
              <w:t xml:space="preserve">5. PROCEDIMIENTO </w:t>
            </w:r>
          </w:p>
        </w:tc>
      </w:tr>
      <w:tr w:rsidR="00562A5B" w:rsidRPr="008F537D" w14:paraId="1CF6E65E" w14:textId="77777777" w:rsidTr="00BB2129">
        <w:trPr>
          <w:trHeight w:val="77"/>
          <w:jc w:val="center"/>
        </w:trPr>
        <w:tc>
          <w:tcPr>
            <w:tcW w:w="9899" w:type="dxa"/>
          </w:tcPr>
          <w:p w14:paraId="295ECE44" w14:textId="77777777" w:rsidR="008F537D" w:rsidRP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Explique brevemente las actividades ejecutadas:</w:t>
            </w:r>
          </w:p>
          <w:p w14:paraId="351BC92A" w14:textId="77777777" w:rsidR="008F537D" w:rsidRP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</w:p>
          <w:p w14:paraId="06012E85" w14:textId="2D8E3670" w:rsid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Observación de características del suelo</w:t>
            </w:r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: se </w:t>
            </w:r>
            <w:proofErr w:type="spellStart"/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evaluo</w:t>
            </w:r>
            <w:proofErr w:type="spellEnd"/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 propiedades físicas, químicas y biológicas del suelo como_: color, </w:t>
            </w:r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mediante prueba del tacto se </w:t>
            </w:r>
            <w:proofErr w:type="spellStart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determino</w:t>
            </w:r>
            <w:proofErr w:type="spellEnd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 </w:t>
            </w:r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textura, </w:t>
            </w:r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analizando el </w:t>
            </w:r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relieve</w:t>
            </w:r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 se </w:t>
            </w:r>
            <w:proofErr w:type="spellStart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determino</w:t>
            </w:r>
            <w:proofErr w:type="spellEnd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 la erosión</w:t>
            </w:r>
            <w:r w:rsidR="00C94AC5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, </w:t>
            </w:r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se </w:t>
            </w:r>
            <w:proofErr w:type="spellStart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determino</w:t>
            </w:r>
            <w:proofErr w:type="spellEnd"/>
            <w:r w:rsidR="0095620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 xml:space="preserve"> el pH mediante tiras medidoras. </w:t>
            </w:r>
          </w:p>
          <w:p w14:paraId="66D37416" w14:textId="77777777" w:rsidR="0095620C" w:rsidRPr="008F537D" w:rsidRDefault="0095620C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</w:p>
          <w:p w14:paraId="76626B1F" w14:textId="77777777" w:rsid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Evaluación de la cobertura y estado del forraje.</w:t>
            </w:r>
          </w:p>
          <w:p w14:paraId="3AD61AAE" w14:textId="77777777" w:rsidR="0095620C" w:rsidRPr="008F537D" w:rsidRDefault="0095620C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</w:p>
          <w:p w14:paraId="38B4770D" w14:textId="77777777" w:rsidR="008F537D" w:rsidRP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Registro de variables climáticas.</w:t>
            </w:r>
          </w:p>
          <w:p w14:paraId="76E3F856" w14:textId="7E48120C" w:rsidR="00562A5B" w:rsidRPr="008F537D" w:rsidRDefault="008F537D" w:rsidP="008F537D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  <w:t>Análisis de la interacción suelo–planta–clima.</w:t>
            </w:r>
          </w:p>
          <w:p w14:paraId="3099F273" w14:textId="77777777" w:rsidR="00562A5B" w:rsidRPr="008F537D" w:rsidRDefault="00562A5B">
            <w:pPr>
              <w:jc w:val="both"/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</w:rPr>
            </w:pPr>
          </w:p>
        </w:tc>
      </w:tr>
      <w:tr w:rsidR="00562A5B" w:rsidRPr="008F537D" w14:paraId="4B6CCF17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689230F3" w14:textId="77777777" w:rsidR="00562A5B" w:rsidRPr="008F537D" w:rsidRDefault="007B5081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6.RESULTADOS OBTENIDOS</w:t>
            </w:r>
          </w:p>
        </w:tc>
      </w:tr>
      <w:tr w:rsidR="00562A5B" w:rsidRPr="008F537D" w14:paraId="5F76D318" w14:textId="77777777" w:rsidTr="00BB2129">
        <w:trPr>
          <w:jc w:val="center"/>
        </w:trPr>
        <w:tc>
          <w:tcPr>
            <w:tcW w:w="9899" w:type="dxa"/>
          </w:tcPr>
          <w:p w14:paraId="28518604" w14:textId="77777777" w:rsidR="00562A5B" w:rsidRPr="008F537D" w:rsidRDefault="00562A5B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  <w:p w14:paraId="391FCE0B" w14:textId="32E77358" w:rsidR="00B643FC" w:rsidRPr="00B643FC" w:rsidRDefault="00B643FC" w:rsidP="00B64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>Explique:</w:t>
            </w:r>
            <w:r w:rsidR="0058727A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 xml:space="preserve"> entregar la tabla de resultados </w:t>
            </w:r>
          </w:p>
          <w:p w14:paraId="14304355" w14:textId="77777777" w:rsidR="00B643FC" w:rsidRPr="00B643FC" w:rsidRDefault="00B643FC" w:rsidP="00B643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>¿Qué factor parece limitar más la productividad observada?</w:t>
            </w:r>
          </w:p>
          <w:p w14:paraId="1A93C45C" w14:textId="77777777" w:rsidR="00B643FC" w:rsidRPr="00B643FC" w:rsidRDefault="00B643FC" w:rsidP="00B643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>¿Qué relaciones encontró entre las condiciones del suelo, el estado del forraje y el clima?</w:t>
            </w:r>
          </w:p>
          <w:p w14:paraId="31E0C4E8" w14:textId="6968024B" w:rsidR="00B643FC" w:rsidRPr="00B643FC" w:rsidRDefault="00B643FC" w:rsidP="00B643F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>¿Qué efectos podrían tener estas condiciones sobre la producción</w:t>
            </w:r>
            <w:r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 xml:space="preserve"> de pastos y la producción </w:t>
            </w:r>
            <w:r w:rsidRPr="00B643FC">
              <w:rPr>
                <w:rFonts w:asciiTheme="minorHAnsi" w:eastAsia="Cambria" w:hAnsiTheme="minorHAnsi" w:cstheme="majorHAnsi"/>
                <w:color w:val="000000"/>
                <w:highlight w:val="yellow"/>
                <w:lang w:val="es-EC"/>
              </w:rPr>
              <w:t>animal?</w:t>
            </w:r>
          </w:p>
          <w:p w14:paraId="257A4A08" w14:textId="2E0CB8F1" w:rsidR="00562A5B" w:rsidRPr="00B643FC" w:rsidRDefault="00562A5B" w:rsidP="00D52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  <w:lang w:val="es-EC"/>
              </w:rPr>
            </w:pPr>
          </w:p>
        </w:tc>
      </w:tr>
      <w:tr w:rsidR="00562A5B" w:rsidRPr="008F537D" w14:paraId="007B6230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6C8D36C7" w14:textId="77777777" w:rsidR="00562A5B" w:rsidRPr="008F537D" w:rsidRDefault="007B5081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7.CONCLUSIONES</w:t>
            </w:r>
          </w:p>
        </w:tc>
      </w:tr>
      <w:tr w:rsidR="00562A5B" w:rsidRPr="008F537D" w14:paraId="4683418C" w14:textId="77777777" w:rsidTr="00BB2129">
        <w:trPr>
          <w:jc w:val="center"/>
        </w:trPr>
        <w:tc>
          <w:tcPr>
            <w:tcW w:w="9899" w:type="dxa"/>
          </w:tcPr>
          <w:p w14:paraId="18728283" w14:textId="1F06E155" w:rsidR="00562A5B" w:rsidRPr="008F537D" w:rsidRDefault="00562A5B">
            <w:pPr>
              <w:spacing w:line="276" w:lineRule="auto"/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  <w:p w14:paraId="3661FA50" w14:textId="77777777" w:rsidR="00B643FC" w:rsidRPr="00B643FC" w:rsidRDefault="00B643FC" w:rsidP="00B64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¿Cuál es el principal factor que limita la productividad forrajera en el área evaluada y por qué?</w:t>
            </w:r>
          </w:p>
          <w:p w14:paraId="67CC9A23" w14:textId="77777777" w:rsidR="00B643FC" w:rsidRPr="00B643FC" w:rsidRDefault="00B643FC" w:rsidP="00B64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</w:pPr>
          </w:p>
          <w:p w14:paraId="7C05A278" w14:textId="2F423111" w:rsidR="00562A5B" w:rsidRPr="00B643FC" w:rsidRDefault="00B643FC" w:rsidP="00B643FC">
            <w:pPr>
              <w:spacing w:line="276" w:lineRule="auto"/>
              <w:jc w:val="both"/>
              <w:rPr>
                <w:rFonts w:asciiTheme="minorHAnsi" w:eastAsia="Cambria" w:hAnsiTheme="minorHAnsi" w:cstheme="majorHAnsi"/>
                <w:sz w:val="22"/>
                <w:szCs w:val="22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La respuesta debe sustentarse utilizando las observaciones realizadas durante la práctica.</w:t>
            </w:r>
          </w:p>
          <w:p w14:paraId="7676CC29" w14:textId="77777777" w:rsidR="00562A5B" w:rsidRPr="008F537D" w:rsidRDefault="00562A5B">
            <w:pPr>
              <w:jc w:val="both"/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</w:tc>
      </w:tr>
      <w:tr w:rsidR="00562A5B" w:rsidRPr="008F537D" w14:paraId="3E4279B8" w14:textId="77777777" w:rsidTr="00BB2129">
        <w:trPr>
          <w:jc w:val="center"/>
        </w:trPr>
        <w:tc>
          <w:tcPr>
            <w:tcW w:w="9899" w:type="dxa"/>
          </w:tcPr>
          <w:p w14:paraId="34766D0E" w14:textId="003AF13A" w:rsidR="00562A5B" w:rsidRPr="008F537D" w:rsidRDefault="007B5081">
            <w:pPr>
              <w:rPr>
                <w:rFonts w:asciiTheme="minorHAnsi" w:eastAsia="Cambria" w:hAnsiTheme="minorHAnsi" w:cstheme="majorHAnsi"/>
                <w:b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8.</w:t>
            </w:r>
            <w:r w:rsidR="00DB72CB"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 xml:space="preserve"> </w:t>
            </w:r>
            <w:r w:rsidRPr="008F537D">
              <w:rPr>
                <w:rFonts w:asciiTheme="minorHAnsi" w:eastAsia="Cambria" w:hAnsiTheme="minorHAnsi" w:cstheme="majorHAnsi"/>
                <w:b/>
                <w:sz w:val="22"/>
                <w:szCs w:val="22"/>
              </w:rPr>
              <w:t>RECOMENDACIONES</w:t>
            </w:r>
          </w:p>
        </w:tc>
      </w:tr>
      <w:tr w:rsidR="00562A5B" w:rsidRPr="008F537D" w14:paraId="59B1FDF5" w14:textId="77777777" w:rsidTr="00BB2129">
        <w:trPr>
          <w:jc w:val="center"/>
        </w:trPr>
        <w:tc>
          <w:tcPr>
            <w:tcW w:w="9899" w:type="dxa"/>
          </w:tcPr>
          <w:p w14:paraId="019B8C07" w14:textId="77777777" w:rsidR="00B643FC" w:rsidRPr="00B643FC" w:rsidRDefault="00B643FC" w:rsidP="00B643FC">
            <w:pPr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  <w:lang w:val="es-EC"/>
              </w:rPr>
              <w:t>Proponga entre 3 y 5 recomendaciones técnicas para mejorar la producción forrajera.</w:t>
            </w:r>
          </w:p>
          <w:p w14:paraId="47579905" w14:textId="77777777" w:rsidR="00B643FC" w:rsidRPr="00B643FC" w:rsidRDefault="00B643FC" w:rsidP="00B643FC">
            <w:pPr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  <w:lang w:val="es-EC"/>
              </w:rPr>
            </w:pPr>
          </w:p>
          <w:p w14:paraId="17445433" w14:textId="069642AB" w:rsidR="00562A5B" w:rsidRPr="00B643FC" w:rsidRDefault="00B643FC" w:rsidP="00B643FC">
            <w:pPr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  <w:lang w:val="es-EC"/>
              </w:rPr>
            </w:pPr>
            <w:r w:rsidRPr="00B643FC"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  <w:lang w:val="es-EC"/>
              </w:rPr>
              <w:t>Las recomendaciones deben ser viables y estar relacionadas con los problemas identificados.</w:t>
            </w:r>
          </w:p>
          <w:p w14:paraId="335EDF87" w14:textId="77777777" w:rsidR="00562A5B" w:rsidRPr="00B643FC" w:rsidRDefault="00562A5B">
            <w:pPr>
              <w:rPr>
                <w:rFonts w:asciiTheme="minorHAnsi" w:eastAsia="Cambria" w:hAnsiTheme="minorHAnsi" w:cstheme="majorHAnsi"/>
                <w:sz w:val="22"/>
                <w:szCs w:val="22"/>
                <w:highlight w:val="yellow"/>
              </w:rPr>
            </w:pPr>
          </w:p>
        </w:tc>
      </w:tr>
      <w:tr w:rsidR="00562A5B" w:rsidRPr="008F537D" w14:paraId="6EBE0926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1C687786" w14:textId="77777777" w:rsidR="00562A5B" w:rsidRPr="008F537D" w:rsidRDefault="007B5081">
            <w:pPr>
              <w:rPr>
                <w:rFonts w:asciiTheme="minorHAnsi" w:eastAsia="Cambria" w:hAnsiTheme="minorHAnsi" w:cstheme="majorHAnsi"/>
                <w:b/>
                <w:bCs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bCs/>
                <w:sz w:val="22"/>
                <w:szCs w:val="22"/>
              </w:rPr>
              <w:t>9.BIBLIOGRAFÍA</w:t>
            </w:r>
          </w:p>
        </w:tc>
      </w:tr>
      <w:tr w:rsidR="00562A5B" w:rsidRPr="008F537D" w14:paraId="6D9A20EB" w14:textId="77777777" w:rsidTr="00BB2129">
        <w:trPr>
          <w:jc w:val="center"/>
        </w:trPr>
        <w:tc>
          <w:tcPr>
            <w:tcW w:w="9899" w:type="dxa"/>
          </w:tcPr>
          <w:p w14:paraId="0278C13E" w14:textId="77777777" w:rsidR="00562A5B" w:rsidRPr="008F537D" w:rsidRDefault="00562A5B">
            <w:pPr>
              <w:rPr>
                <w:rFonts w:asciiTheme="minorHAnsi" w:eastAsia="Cambria" w:hAnsiTheme="minorHAnsi" w:cstheme="majorHAnsi"/>
                <w:i/>
                <w:sz w:val="22"/>
                <w:szCs w:val="22"/>
              </w:rPr>
            </w:pPr>
          </w:p>
        </w:tc>
      </w:tr>
      <w:tr w:rsidR="003B3D9B" w:rsidRPr="008F537D" w14:paraId="2846FAEB" w14:textId="77777777" w:rsidTr="00BB2129">
        <w:trPr>
          <w:jc w:val="center"/>
        </w:trPr>
        <w:tc>
          <w:tcPr>
            <w:tcW w:w="9899" w:type="dxa"/>
            <w:shd w:val="clear" w:color="auto" w:fill="C5E0B3"/>
          </w:tcPr>
          <w:p w14:paraId="567D843D" w14:textId="5F4F1A84" w:rsidR="003B3D9B" w:rsidRPr="008F537D" w:rsidRDefault="00356B9C">
            <w:pPr>
              <w:rPr>
                <w:rFonts w:asciiTheme="minorHAnsi" w:eastAsia="Cambria" w:hAnsiTheme="minorHAnsi" w:cstheme="majorHAnsi"/>
                <w:b/>
                <w:bCs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b/>
                <w:bCs/>
                <w:sz w:val="22"/>
                <w:szCs w:val="22"/>
              </w:rPr>
              <w:t>10. ANEXOS</w:t>
            </w:r>
          </w:p>
        </w:tc>
      </w:tr>
      <w:tr w:rsidR="003B3D9B" w:rsidRPr="008F537D" w14:paraId="7BB61553" w14:textId="77777777" w:rsidTr="00BB2129">
        <w:trPr>
          <w:trHeight w:val="479"/>
          <w:jc w:val="center"/>
        </w:trPr>
        <w:tc>
          <w:tcPr>
            <w:tcW w:w="9899" w:type="dxa"/>
            <w:vAlign w:val="center"/>
          </w:tcPr>
          <w:p w14:paraId="3A05C565" w14:textId="1D3812C7" w:rsidR="00944AA9" w:rsidRPr="008F537D" w:rsidRDefault="00925AD5" w:rsidP="00944AA9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>Paso 5. -</w:t>
            </w:r>
            <w:r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ab/>
            </w:r>
            <w:r w:rsidR="00944AA9" w:rsidRPr="008F537D">
              <w:rPr>
                <w:rFonts w:asciiTheme="minorHAnsi" w:eastAsia="Cambria" w:hAnsiTheme="minorHAnsi" w:cstheme="majorHAnsi"/>
                <w:color w:val="000000"/>
                <w:sz w:val="22"/>
                <w:szCs w:val="22"/>
                <w:highlight w:val="yellow"/>
              </w:rPr>
              <w:t xml:space="preserve">Evidencia fotografía de </w:t>
            </w:r>
            <w:r w:rsidR="00B643FC"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  <w:t>los factores evaluados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24"/>
              <w:gridCol w:w="3224"/>
              <w:gridCol w:w="3225"/>
            </w:tblGrid>
            <w:tr w:rsidR="00DF797C" w:rsidRPr="008F537D" w14:paraId="43922608" w14:textId="77777777" w:rsidTr="00DF797C">
              <w:tc>
                <w:tcPr>
                  <w:tcW w:w="3224" w:type="dxa"/>
                </w:tcPr>
                <w:p w14:paraId="7CBF2362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  <w:r w:rsidRPr="008F537D">
                    <w:rPr>
                      <w:rFonts w:asciiTheme="minorHAnsi" w:eastAsia="Cambria" w:hAnsiTheme="minorHAnsi" w:cstheme="majorHAnsi"/>
                      <w:noProof/>
                      <w:color w:val="000000"/>
                    </w:rPr>
                    <w:drawing>
                      <wp:inline distT="0" distB="0" distL="0" distR="0" wp14:anchorId="25619276" wp14:editId="42D5E029">
                        <wp:extent cx="1800000" cy="1011371"/>
                        <wp:effectExtent l="0" t="0" r="0" b="0"/>
                        <wp:docPr id="1706514533" name="Imagen 2" descr="Hombre sentado en el pasto&#10;&#10;El contenido generado por IA puede ser incorrecto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514533" name="Imagen 2" descr="Hombre sentado en el pasto&#10;&#10;El contenido generado por IA puede ser incorrecto.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0" cy="1011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9DF27C" w14:textId="5E9D50EF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  <w:r w:rsidRPr="008F537D">
                    <w:rPr>
                      <w:rFonts w:asciiTheme="minorHAnsi" w:eastAsia="Cambria" w:hAnsiTheme="minorHAnsi" w:cstheme="majorHAnsi"/>
                      <w:color w:val="000000"/>
                    </w:rPr>
                    <w:t xml:space="preserve">Figura 1. </w:t>
                  </w:r>
                  <w:r w:rsidR="00B643FC">
                    <w:rPr>
                      <w:rFonts w:asciiTheme="minorHAnsi" w:eastAsia="Cambria" w:hAnsiTheme="minorHAnsi" w:cstheme="majorHAnsi"/>
                      <w:color w:val="000000"/>
                    </w:rPr>
                    <w:t>…</w:t>
                  </w:r>
                </w:p>
              </w:tc>
              <w:tc>
                <w:tcPr>
                  <w:tcW w:w="3224" w:type="dxa"/>
                </w:tcPr>
                <w:p w14:paraId="0B6C4303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535373E6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</w:p>
              </w:tc>
            </w:tr>
            <w:tr w:rsidR="00DF797C" w:rsidRPr="008F537D" w14:paraId="7FE3F94F" w14:textId="77777777" w:rsidTr="00DF797C">
              <w:tc>
                <w:tcPr>
                  <w:tcW w:w="3224" w:type="dxa"/>
                </w:tcPr>
                <w:p w14:paraId="58C9D4D3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</w:p>
              </w:tc>
              <w:tc>
                <w:tcPr>
                  <w:tcW w:w="3224" w:type="dxa"/>
                </w:tcPr>
                <w:p w14:paraId="51F68D46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</w:p>
              </w:tc>
              <w:tc>
                <w:tcPr>
                  <w:tcW w:w="3225" w:type="dxa"/>
                </w:tcPr>
                <w:p w14:paraId="7A96A279" w14:textId="77777777" w:rsidR="00DF797C" w:rsidRPr="008F537D" w:rsidRDefault="00DF797C" w:rsidP="00944AA9">
                  <w:pPr>
                    <w:jc w:val="both"/>
                    <w:rPr>
                      <w:rFonts w:asciiTheme="minorHAnsi" w:eastAsia="Cambria" w:hAnsiTheme="minorHAnsi" w:cstheme="majorHAnsi"/>
                      <w:color w:val="000000"/>
                    </w:rPr>
                  </w:pPr>
                </w:p>
              </w:tc>
            </w:tr>
          </w:tbl>
          <w:p w14:paraId="79198029" w14:textId="77777777" w:rsidR="00DF797C" w:rsidRPr="008F537D" w:rsidRDefault="00DF797C" w:rsidP="00944AA9">
            <w:pPr>
              <w:jc w:val="both"/>
              <w:rPr>
                <w:rFonts w:asciiTheme="minorHAnsi" w:eastAsia="Cambria" w:hAnsiTheme="minorHAnsi" w:cstheme="majorHAnsi"/>
                <w:color w:val="000000"/>
                <w:sz w:val="22"/>
                <w:szCs w:val="22"/>
              </w:rPr>
            </w:pPr>
          </w:p>
          <w:p w14:paraId="488D9C68" w14:textId="2A7733AA" w:rsidR="003B3D9B" w:rsidRPr="008F537D" w:rsidRDefault="003B3D9B">
            <w:pPr>
              <w:rPr>
                <w:rFonts w:asciiTheme="minorHAnsi" w:eastAsia="Cambria" w:hAnsiTheme="minorHAnsi" w:cstheme="majorHAnsi"/>
                <w:sz w:val="22"/>
                <w:szCs w:val="22"/>
              </w:rPr>
            </w:pPr>
          </w:p>
        </w:tc>
      </w:tr>
    </w:tbl>
    <w:p w14:paraId="43171373" w14:textId="77777777" w:rsidR="00562A5B" w:rsidRPr="008F537D" w:rsidRDefault="00562A5B">
      <w:pPr>
        <w:rPr>
          <w:rFonts w:asciiTheme="minorHAnsi" w:eastAsia="Cambria" w:hAnsiTheme="minorHAnsi" w:cstheme="majorHAnsi"/>
        </w:rPr>
      </w:pPr>
    </w:p>
    <w:p w14:paraId="3B147213" w14:textId="77777777" w:rsidR="007E0654" w:rsidRPr="008F537D" w:rsidRDefault="007E0654">
      <w:pPr>
        <w:rPr>
          <w:rFonts w:asciiTheme="minorHAnsi" w:eastAsia="Cambria" w:hAnsiTheme="minorHAnsi" w:cstheme="majorHAnsi"/>
        </w:rPr>
      </w:pPr>
    </w:p>
    <w:p w14:paraId="4BEE08CD" w14:textId="77777777" w:rsidR="007E0654" w:rsidRPr="008F537D" w:rsidRDefault="007E0654">
      <w:pPr>
        <w:rPr>
          <w:rFonts w:asciiTheme="minorHAnsi" w:eastAsia="Cambria" w:hAnsiTheme="minorHAnsi" w:cstheme="majorHAnsi"/>
        </w:rPr>
      </w:pPr>
    </w:p>
    <w:p w14:paraId="438D5EED" w14:textId="77777777" w:rsidR="007E0654" w:rsidRPr="008F537D" w:rsidRDefault="007E0654">
      <w:pPr>
        <w:rPr>
          <w:rFonts w:asciiTheme="minorHAnsi" w:eastAsia="Cambria" w:hAnsiTheme="minorHAnsi" w:cstheme="majorHAnsi"/>
        </w:rPr>
      </w:pPr>
    </w:p>
    <w:p w14:paraId="30FE8201" w14:textId="77777777" w:rsidR="007E0654" w:rsidRPr="008F537D" w:rsidRDefault="007E0654">
      <w:pPr>
        <w:rPr>
          <w:rFonts w:asciiTheme="minorHAnsi" w:eastAsia="Cambria" w:hAnsiTheme="minorHAnsi" w:cstheme="majorHAnsi"/>
        </w:rPr>
      </w:pPr>
    </w:p>
    <w:p w14:paraId="09F73A3E" w14:textId="77777777" w:rsidR="007E0654" w:rsidRPr="008F537D" w:rsidRDefault="007B5081" w:rsidP="007E0654">
      <w:pPr>
        <w:rPr>
          <w:rFonts w:asciiTheme="minorHAnsi" w:eastAsia="Cambria" w:hAnsiTheme="minorHAnsi" w:cstheme="majorHAnsi"/>
          <w:b/>
          <w:bCs/>
          <w:lang w:val="es-EC"/>
        </w:rPr>
      </w:pPr>
      <w:r w:rsidRPr="008F537D">
        <w:rPr>
          <w:rFonts w:asciiTheme="minorHAnsi" w:eastAsia="Cambria" w:hAnsiTheme="minorHAnsi" w:cstheme="majorHAnsi"/>
        </w:rPr>
        <w:t xml:space="preserve">  </w:t>
      </w:r>
      <w:r w:rsidR="007E0654" w:rsidRPr="008F537D">
        <w:rPr>
          <w:rFonts w:asciiTheme="minorHAnsi" w:eastAsia="Cambria" w:hAnsiTheme="minorHAnsi" w:cstheme="majorHAnsi"/>
          <w:b/>
          <w:bCs/>
          <w:lang w:val="es-EC"/>
        </w:rPr>
        <w:t>RÚBRICA GENERAL DE EVALUACIÓN</w:t>
      </w:r>
    </w:p>
    <w:p w14:paraId="6C820C53" w14:textId="1C81A309" w:rsidR="007E0654" w:rsidRPr="008F537D" w:rsidRDefault="007E0654" w:rsidP="007E0654">
      <w:pPr>
        <w:rPr>
          <w:rFonts w:asciiTheme="minorHAnsi" w:eastAsia="Cambria" w:hAnsiTheme="minorHAnsi" w:cstheme="majorHAnsi"/>
          <w:b/>
          <w:bCs/>
          <w:lang w:val="es-EC"/>
        </w:rPr>
      </w:pPr>
    </w:p>
    <w:p w14:paraId="44B2F5A1" w14:textId="05E93893" w:rsidR="007E0654" w:rsidRPr="008F537D" w:rsidRDefault="007E0654" w:rsidP="007E0654">
      <w:pPr>
        <w:rPr>
          <w:rFonts w:asciiTheme="minorHAnsi" w:eastAsia="Cambria" w:hAnsiTheme="minorHAnsi" w:cstheme="majorHAnsi"/>
          <w:b/>
          <w:bCs/>
          <w:lang w:val="es-EC"/>
        </w:rPr>
      </w:pPr>
    </w:p>
    <w:p w14:paraId="6752011C" w14:textId="73345311" w:rsidR="00562A5B" w:rsidRPr="008F537D" w:rsidRDefault="00562A5B">
      <w:pPr>
        <w:rPr>
          <w:rFonts w:asciiTheme="minorHAnsi" w:eastAsia="Cambria" w:hAnsiTheme="minorHAnsi" w:cstheme="majorHAnsi"/>
        </w:rPr>
      </w:pPr>
    </w:p>
    <w:p w14:paraId="1FD04A73" w14:textId="77777777" w:rsidR="00F42B3B" w:rsidRPr="00F42B3B" w:rsidRDefault="00F42B3B" w:rsidP="00F42B3B">
      <w:pPr>
        <w:rPr>
          <w:rFonts w:asciiTheme="minorHAnsi" w:eastAsia="Cambria" w:hAnsiTheme="minorHAnsi" w:cstheme="majorHAnsi"/>
          <w:b/>
          <w:bCs/>
          <w:lang w:val="es-EC"/>
        </w:rPr>
      </w:pPr>
      <w:r w:rsidRPr="00F42B3B">
        <w:rPr>
          <w:rFonts w:asciiTheme="minorHAnsi" w:eastAsia="Cambria" w:hAnsiTheme="minorHAnsi" w:cstheme="majorHAnsi"/>
          <w:b/>
          <w:bCs/>
          <w:lang w:val="es-EC"/>
        </w:rPr>
        <w:t>RÚBRICA DE EVALUACIÓN DEL INFORME DE PRÁCTICA DE CAMPO</w:t>
      </w:r>
    </w:p>
    <w:p w14:paraId="14C4D647" w14:textId="77777777" w:rsidR="00F42B3B" w:rsidRPr="00F42B3B" w:rsidRDefault="00F42B3B" w:rsidP="00F42B3B">
      <w:pPr>
        <w:rPr>
          <w:rFonts w:asciiTheme="minorHAnsi" w:eastAsia="Cambria" w:hAnsiTheme="minorHAnsi" w:cstheme="majorHAnsi"/>
          <w:b/>
          <w:bCs/>
          <w:lang w:val="es-EC"/>
        </w:rPr>
      </w:pPr>
      <w:r w:rsidRPr="00F42B3B">
        <w:rPr>
          <w:rFonts w:asciiTheme="minorHAnsi" w:eastAsia="Cambria" w:hAnsiTheme="minorHAnsi" w:cstheme="majorHAnsi"/>
          <w:b/>
          <w:bCs/>
          <w:lang w:val="es-EC"/>
        </w:rPr>
        <w:t>Tema</w:t>
      </w:r>
    </w:p>
    <w:p w14:paraId="5E5D139E" w14:textId="77777777" w:rsidR="00F42B3B" w:rsidRPr="00F42B3B" w:rsidRDefault="00F42B3B" w:rsidP="00F42B3B">
      <w:pPr>
        <w:rPr>
          <w:rFonts w:asciiTheme="minorHAnsi" w:eastAsia="Cambria" w:hAnsiTheme="minorHAnsi" w:cstheme="majorHAnsi"/>
          <w:lang w:val="es-EC"/>
        </w:rPr>
      </w:pPr>
      <w:r w:rsidRPr="00F42B3B">
        <w:rPr>
          <w:rFonts w:asciiTheme="minorHAnsi" w:eastAsia="Cambria" w:hAnsiTheme="minorHAnsi" w:cstheme="majorHAnsi"/>
          <w:lang w:val="es-EC"/>
        </w:rPr>
        <w:t>Interacción suelo–planta–clima en la productividad forrajera</w:t>
      </w:r>
    </w:p>
    <w:p w14:paraId="33C68C96" w14:textId="77777777" w:rsidR="00F42B3B" w:rsidRPr="00F42B3B" w:rsidRDefault="00F42B3B" w:rsidP="00F42B3B">
      <w:pPr>
        <w:rPr>
          <w:rFonts w:asciiTheme="minorHAnsi" w:eastAsia="Cambria" w:hAnsiTheme="minorHAnsi" w:cstheme="majorHAnsi"/>
          <w:b/>
          <w:bCs/>
          <w:lang w:val="es-EC"/>
        </w:rPr>
      </w:pPr>
      <w:r w:rsidRPr="00F42B3B">
        <w:rPr>
          <w:rFonts w:asciiTheme="minorHAnsi" w:eastAsia="Cambria" w:hAnsiTheme="minorHAnsi" w:cstheme="majorHAnsi"/>
          <w:b/>
          <w:bCs/>
          <w:lang w:val="es-EC"/>
        </w:rPr>
        <w:t>Puntaje total: 10 puntos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049"/>
        <w:gridCol w:w="2064"/>
        <w:gridCol w:w="1990"/>
        <w:gridCol w:w="1961"/>
        <w:gridCol w:w="997"/>
      </w:tblGrid>
      <w:tr w:rsidR="00F42B3B" w:rsidRPr="00F42B3B" w14:paraId="0D4A5AC3" w14:textId="77777777" w:rsidTr="00F42B3B">
        <w:tc>
          <w:tcPr>
            <w:tcW w:w="0" w:type="auto"/>
            <w:hideMark/>
          </w:tcPr>
          <w:p w14:paraId="630C1774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61ECA97C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Alto (3)</w:t>
            </w:r>
          </w:p>
        </w:tc>
        <w:tc>
          <w:tcPr>
            <w:tcW w:w="0" w:type="auto"/>
            <w:hideMark/>
          </w:tcPr>
          <w:p w14:paraId="4F2EECE9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Medio (2)</w:t>
            </w:r>
          </w:p>
        </w:tc>
        <w:tc>
          <w:tcPr>
            <w:tcW w:w="0" w:type="auto"/>
            <w:hideMark/>
          </w:tcPr>
          <w:p w14:paraId="564391F1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Nivel Bajo (1)</w:t>
            </w:r>
          </w:p>
        </w:tc>
        <w:tc>
          <w:tcPr>
            <w:tcW w:w="0" w:type="auto"/>
            <w:hideMark/>
          </w:tcPr>
          <w:p w14:paraId="7942A895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b/>
                <w:bCs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Puntaje</w:t>
            </w:r>
          </w:p>
        </w:tc>
      </w:tr>
      <w:tr w:rsidR="00F42B3B" w:rsidRPr="00F42B3B" w14:paraId="15F57F86" w14:textId="77777777" w:rsidTr="00F42B3B">
        <w:tc>
          <w:tcPr>
            <w:tcW w:w="0" w:type="auto"/>
            <w:hideMark/>
          </w:tcPr>
          <w:p w14:paraId="78889D6A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Introducción y fundamentación teórica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2C0BDCA7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Explica claramente la importancia de la interacción suelo–planta–clima, relacionándola con la producción forrajera y el objetivo de la práctica.</w:t>
            </w:r>
          </w:p>
        </w:tc>
        <w:tc>
          <w:tcPr>
            <w:tcW w:w="0" w:type="auto"/>
            <w:hideMark/>
          </w:tcPr>
          <w:p w14:paraId="5E1CB0EF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Presenta una introducción general, con escasa relación entre los factores evaluados y la productividad forrajera.</w:t>
            </w:r>
          </w:p>
        </w:tc>
        <w:tc>
          <w:tcPr>
            <w:tcW w:w="0" w:type="auto"/>
            <w:hideMark/>
          </w:tcPr>
          <w:p w14:paraId="0DBC987E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La introducción es incompleta, poco clara o no se relaciona con el tema de la práctica.</w:t>
            </w:r>
          </w:p>
        </w:tc>
        <w:tc>
          <w:tcPr>
            <w:tcW w:w="0" w:type="auto"/>
            <w:hideMark/>
          </w:tcPr>
          <w:p w14:paraId="1732E12F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2</w:t>
            </w:r>
          </w:p>
        </w:tc>
      </w:tr>
      <w:tr w:rsidR="00F42B3B" w:rsidRPr="00F42B3B" w14:paraId="4CBB7133" w14:textId="77777777" w:rsidTr="00F42B3B">
        <w:tc>
          <w:tcPr>
            <w:tcW w:w="0" w:type="auto"/>
            <w:hideMark/>
          </w:tcPr>
          <w:p w14:paraId="0629FB0B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Descripción de resultados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139093CA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Presenta de forma organizada las observaciones de suelo, planta y clima mediante tablas, fotografías y descripciones precisas.</w:t>
            </w:r>
          </w:p>
        </w:tc>
        <w:tc>
          <w:tcPr>
            <w:tcW w:w="0" w:type="auto"/>
            <w:hideMark/>
          </w:tcPr>
          <w:p w14:paraId="2C82681A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Presenta la mayoría de </w:t>
            </w:r>
            <w:proofErr w:type="gramStart"/>
            <w:r w:rsidRPr="00F42B3B">
              <w:rPr>
                <w:rFonts w:asciiTheme="minorHAnsi" w:eastAsia="Cambria" w:hAnsiTheme="minorHAnsi" w:cstheme="majorHAnsi"/>
                <w:lang w:val="es-EC"/>
              </w:rPr>
              <w:t>resultados</w:t>
            </w:r>
            <w:proofErr w:type="gramEnd"/>
            <w:r w:rsidRPr="00F42B3B">
              <w:rPr>
                <w:rFonts w:asciiTheme="minorHAnsi" w:eastAsia="Cambria" w:hAnsiTheme="minorHAnsi" w:cstheme="majorHAnsi"/>
                <w:lang w:val="es-EC"/>
              </w:rPr>
              <w:t>, aunque con información incompleta o poco organizada.</w:t>
            </w:r>
          </w:p>
        </w:tc>
        <w:tc>
          <w:tcPr>
            <w:tcW w:w="0" w:type="auto"/>
            <w:hideMark/>
          </w:tcPr>
          <w:p w14:paraId="21E07E5F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Los resultados son escasos, confusos o carecen de evidencia suficiente.</w:t>
            </w:r>
          </w:p>
        </w:tc>
        <w:tc>
          <w:tcPr>
            <w:tcW w:w="0" w:type="auto"/>
            <w:hideMark/>
          </w:tcPr>
          <w:p w14:paraId="3C5CBC95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2</w:t>
            </w:r>
          </w:p>
        </w:tc>
      </w:tr>
      <w:tr w:rsidR="00F42B3B" w:rsidRPr="00F42B3B" w14:paraId="28E0E928" w14:textId="77777777" w:rsidTr="00F42B3B">
        <w:tc>
          <w:tcPr>
            <w:tcW w:w="0" w:type="auto"/>
            <w:hideMark/>
          </w:tcPr>
          <w:p w14:paraId="4DF29FE5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Análisis e interpretación técnica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 (3 puntos)</w:t>
            </w:r>
          </w:p>
        </w:tc>
        <w:tc>
          <w:tcPr>
            <w:tcW w:w="0" w:type="auto"/>
            <w:hideMark/>
          </w:tcPr>
          <w:p w14:paraId="6FED0362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Interpreta críticamente los resultados, establece relaciones entre suelo, planta y 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>clima, y explica cómo influyen en la productividad forrajera utilizando conceptos técnicos.</w:t>
            </w:r>
          </w:p>
        </w:tc>
        <w:tc>
          <w:tcPr>
            <w:tcW w:w="0" w:type="auto"/>
            <w:hideMark/>
          </w:tcPr>
          <w:p w14:paraId="72A7B5B8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 xml:space="preserve">Presenta algunas interpretaciones, pero con análisis superficial o 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>relaciones poco fundamentadas.</w:t>
            </w:r>
          </w:p>
        </w:tc>
        <w:tc>
          <w:tcPr>
            <w:tcW w:w="0" w:type="auto"/>
            <w:hideMark/>
          </w:tcPr>
          <w:p w14:paraId="26F33C12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 xml:space="preserve">Se limita a describir observaciones sin explicar su efecto sobre la 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>productividad forrajera.</w:t>
            </w:r>
          </w:p>
        </w:tc>
        <w:tc>
          <w:tcPr>
            <w:tcW w:w="0" w:type="auto"/>
            <w:hideMark/>
          </w:tcPr>
          <w:p w14:paraId="5C544B7D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lastRenderedPageBreak/>
              <w:t>3</w:t>
            </w:r>
          </w:p>
        </w:tc>
      </w:tr>
      <w:tr w:rsidR="00F42B3B" w:rsidRPr="00F42B3B" w14:paraId="3F192D97" w14:textId="77777777" w:rsidTr="00F42B3B">
        <w:tc>
          <w:tcPr>
            <w:tcW w:w="0" w:type="auto"/>
            <w:hideMark/>
          </w:tcPr>
          <w:p w14:paraId="575D68D7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Conclusiones y recomendaciones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 (2 puntos)</w:t>
            </w:r>
          </w:p>
        </w:tc>
        <w:tc>
          <w:tcPr>
            <w:tcW w:w="0" w:type="auto"/>
            <w:hideMark/>
          </w:tcPr>
          <w:p w14:paraId="358BDA9F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Las conclusiones responden al objetivo de la práctica y las recomendaciones son viables, técnicas y coherentes con los resultados obtenidos.</w:t>
            </w:r>
          </w:p>
        </w:tc>
        <w:tc>
          <w:tcPr>
            <w:tcW w:w="0" w:type="auto"/>
            <w:hideMark/>
          </w:tcPr>
          <w:p w14:paraId="514EC96C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Las conclusiones son generales y las recomendaciones tienen relación parcial con los resultados.</w:t>
            </w:r>
          </w:p>
        </w:tc>
        <w:tc>
          <w:tcPr>
            <w:tcW w:w="0" w:type="auto"/>
            <w:hideMark/>
          </w:tcPr>
          <w:p w14:paraId="56920EE6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Las conclusiones no responden al objetivo o las recomendaciones son poco pertinentes.</w:t>
            </w:r>
          </w:p>
        </w:tc>
        <w:tc>
          <w:tcPr>
            <w:tcW w:w="0" w:type="auto"/>
            <w:hideMark/>
          </w:tcPr>
          <w:p w14:paraId="3C525F27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2</w:t>
            </w:r>
          </w:p>
        </w:tc>
      </w:tr>
      <w:tr w:rsidR="00F42B3B" w:rsidRPr="00F42B3B" w14:paraId="47A4F00A" w14:textId="77777777" w:rsidTr="00F42B3B">
        <w:tc>
          <w:tcPr>
            <w:tcW w:w="0" w:type="auto"/>
            <w:hideMark/>
          </w:tcPr>
          <w:p w14:paraId="43F6CC34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b/>
                <w:bCs/>
                <w:lang w:val="es-EC"/>
              </w:rPr>
              <w:t>Presentación del informe</w:t>
            </w:r>
            <w:r w:rsidRPr="00F42B3B">
              <w:rPr>
                <w:rFonts w:asciiTheme="minorHAnsi" w:eastAsia="Cambria" w:hAnsiTheme="minorHAnsi" w:cstheme="majorHAnsi"/>
                <w:lang w:val="es-EC"/>
              </w:rPr>
              <w:t xml:space="preserve"> (1 punto)</w:t>
            </w:r>
          </w:p>
        </w:tc>
        <w:tc>
          <w:tcPr>
            <w:tcW w:w="0" w:type="auto"/>
            <w:hideMark/>
          </w:tcPr>
          <w:p w14:paraId="6E04B244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El informe presenta buena redacción, ortografía, organización, formato adecuado y anexos completos.</w:t>
            </w:r>
          </w:p>
        </w:tc>
        <w:tc>
          <w:tcPr>
            <w:tcW w:w="0" w:type="auto"/>
            <w:hideMark/>
          </w:tcPr>
          <w:p w14:paraId="4537D091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Presenta algunos errores de redacción, organización o formato.</w:t>
            </w:r>
          </w:p>
        </w:tc>
        <w:tc>
          <w:tcPr>
            <w:tcW w:w="0" w:type="auto"/>
            <w:hideMark/>
          </w:tcPr>
          <w:p w14:paraId="094919E1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Presenta deficiencias importantes de presentación y organización.</w:t>
            </w:r>
          </w:p>
        </w:tc>
        <w:tc>
          <w:tcPr>
            <w:tcW w:w="0" w:type="auto"/>
            <w:hideMark/>
          </w:tcPr>
          <w:p w14:paraId="54727FFD" w14:textId="77777777" w:rsidR="00F42B3B" w:rsidRPr="00F42B3B" w:rsidRDefault="00F42B3B" w:rsidP="00F42B3B">
            <w:pPr>
              <w:spacing w:after="160" w:line="259" w:lineRule="auto"/>
              <w:rPr>
                <w:rFonts w:asciiTheme="minorHAnsi" w:eastAsia="Cambria" w:hAnsiTheme="minorHAnsi" w:cstheme="majorHAnsi"/>
                <w:lang w:val="es-EC"/>
              </w:rPr>
            </w:pPr>
            <w:r w:rsidRPr="00F42B3B">
              <w:rPr>
                <w:rFonts w:asciiTheme="minorHAnsi" w:eastAsia="Cambria" w:hAnsiTheme="minorHAnsi" w:cstheme="majorHAnsi"/>
                <w:lang w:val="es-EC"/>
              </w:rPr>
              <w:t>1</w:t>
            </w:r>
          </w:p>
        </w:tc>
      </w:tr>
    </w:tbl>
    <w:p w14:paraId="42EB92F3" w14:textId="543A87D5" w:rsidR="00F42B3B" w:rsidRPr="00F42B3B" w:rsidRDefault="00F42B3B" w:rsidP="00F42B3B">
      <w:pPr>
        <w:rPr>
          <w:rFonts w:asciiTheme="minorHAnsi" w:eastAsia="Cambria" w:hAnsiTheme="minorHAnsi" w:cstheme="majorHAnsi"/>
          <w:lang w:val="es-EC"/>
        </w:rPr>
      </w:pPr>
      <w:r w:rsidRPr="00F42B3B">
        <w:rPr>
          <w:rFonts w:asciiTheme="minorHAnsi" w:eastAsia="Cambria" w:hAnsiTheme="minorHAnsi" w:cstheme="majorHAnsi"/>
          <w:lang w:val="es-EC"/>
        </w:rPr>
        <w:t>.</w:t>
      </w:r>
    </w:p>
    <w:p w14:paraId="6ADE9899" w14:textId="77777777" w:rsidR="00562A5B" w:rsidRPr="00F42B3B" w:rsidRDefault="00562A5B">
      <w:pPr>
        <w:rPr>
          <w:rFonts w:asciiTheme="minorHAnsi" w:eastAsia="Cambria" w:hAnsiTheme="minorHAnsi" w:cstheme="majorHAnsi"/>
          <w:lang w:val="es-EC"/>
        </w:rPr>
      </w:pPr>
    </w:p>
    <w:sectPr w:rsidR="00562A5B" w:rsidRPr="00F42B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A437" w14:textId="77777777" w:rsidR="009C5631" w:rsidRDefault="009C5631">
      <w:pPr>
        <w:spacing w:after="0" w:line="240" w:lineRule="auto"/>
      </w:pPr>
      <w:r>
        <w:separator/>
      </w:r>
    </w:p>
  </w:endnote>
  <w:endnote w:type="continuationSeparator" w:id="0">
    <w:p w14:paraId="430881F6" w14:textId="77777777" w:rsidR="009C5631" w:rsidRDefault="009C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9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0207" w14:textId="77777777" w:rsidR="00562A5B" w:rsidRDefault="007B50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72198F0D" wp14:editId="5991CD0C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20815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C966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31pt;margin-top:-2pt;width:513.45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" strokecolor="#2e75b5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EEFC88A" w14:textId="77777777" w:rsidR="00562A5B" w:rsidRDefault="00562A5B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5494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E3A9" w14:textId="77777777" w:rsidR="009C5631" w:rsidRDefault="009C5631">
      <w:pPr>
        <w:spacing w:after="0" w:line="240" w:lineRule="auto"/>
      </w:pPr>
      <w:r>
        <w:separator/>
      </w:r>
    </w:p>
  </w:footnote>
  <w:footnote w:type="continuationSeparator" w:id="0">
    <w:p w14:paraId="65E04145" w14:textId="77777777" w:rsidR="009C5631" w:rsidRDefault="009C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4F063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B6D1" w14:textId="4F7834FC" w:rsidR="00562A5B" w:rsidRDefault="00562A5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p w14:paraId="3BCD12E9" w14:textId="77777777" w:rsidR="00562A5B" w:rsidRPr="00E72447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lang w:val="es-E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6929" w14:textId="77777777" w:rsidR="00562A5B" w:rsidRDefault="00562A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B560F"/>
    <w:multiLevelType w:val="hybridMultilevel"/>
    <w:tmpl w:val="B122094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CDA"/>
    <w:multiLevelType w:val="hybridMultilevel"/>
    <w:tmpl w:val="33CC94B0"/>
    <w:lvl w:ilvl="0" w:tplc="B44C4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FD7234"/>
    <w:multiLevelType w:val="multilevel"/>
    <w:tmpl w:val="04547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1B4539"/>
    <w:multiLevelType w:val="hybridMultilevel"/>
    <w:tmpl w:val="CCE023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4ECB"/>
    <w:multiLevelType w:val="multilevel"/>
    <w:tmpl w:val="EC760A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0E199D"/>
    <w:multiLevelType w:val="multilevel"/>
    <w:tmpl w:val="8E08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2012719">
    <w:abstractNumId w:val="4"/>
  </w:num>
  <w:num w:numId="2" w16cid:durableId="977341640">
    <w:abstractNumId w:val="2"/>
  </w:num>
  <w:num w:numId="3" w16cid:durableId="1102341830">
    <w:abstractNumId w:val="0"/>
  </w:num>
  <w:num w:numId="4" w16cid:durableId="1805073467">
    <w:abstractNumId w:val="1"/>
  </w:num>
  <w:num w:numId="5" w16cid:durableId="767316415">
    <w:abstractNumId w:val="3"/>
  </w:num>
  <w:num w:numId="6" w16cid:durableId="1563372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A5B"/>
    <w:rsid w:val="000903A5"/>
    <w:rsid w:val="000A20BF"/>
    <w:rsid w:val="000F778B"/>
    <w:rsid w:val="000F77F1"/>
    <w:rsid w:val="00107B4B"/>
    <w:rsid w:val="00140467"/>
    <w:rsid w:val="001D0D14"/>
    <w:rsid w:val="001D0FBF"/>
    <w:rsid w:val="001D66E3"/>
    <w:rsid w:val="00223BB1"/>
    <w:rsid w:val="003474E8"/>
    <w:rsid w:val="00356B9C"/>
    <w:rsid w:val="003B3D9B"/>
    <w:rsid w:val="003E7FF4"/>
    <w:rsid w:val="004277F8"/>
    <w:rsid w:val="00430F6E"/>
    <w:rsid w:val="004630E0"/>
    <w:rsid w:val="004A6C1D"/>
    <w:rsid w:val="004B2AD7"/>
    <w:rsid w:val="00555B50"/>
    <w:rsid w:val="005578D7"/>
    <w:rsid w:val="00562A5B"/>
    <w:rsid w:val="00577EB1"/>
    <w:rsid w:val="00583328"/>
    <w:rsid w:val="0058727A"/>
    <w:rsid w:val="00590515"/>
    <w:rsid w:val="005A6D44"/>
    <w:rsid w:val="005B3BE9"/>
    <w:rsid w:val="005D1BB7"/>
    <w:rsid w:val="005E2260"/>
    <w:rsid w:val="0065232A"/>
    <w:rsid w:val="006844E8"/>
    <w:rsid w:val="00737924"/>
    <w:rsid w:val="00757D15"/>
    <w:rsid w:val="007B5081"/>
    <w:rsid w:val="007E0654"/>
    <w:rsid w:val="008A55FF"/>
    <w:rsid w:val="008B308C"/>
    <w:rsid w:val="008F537D"/>
    <w:rsid w:val="008F67B4"/>
    <w:rsid w:val="009229AA"/>
    <w:rsid w:val="00925AD5"/>
    <w:rsid w:val="00944AA9"/>
    <w:rsid w:val="0095620C"/>
    <w:rsid w:val="009B1599"/>
    <w:rsid w:val="009C5631"/>
    <w:rsid w:val="009D52FC"/>
    <w:rsid w:val="009D7FF9"/>
    <w:rsid w:val="00A129B3"/>
    <w:rsid w:val="00A56DE6"/>
    <w:rsid w:val="00B30446"/>
    <w:rsid w:val="00B643FC"/>
    <w:rsid w:val="00BA6D4C"/>
    <w:rsid w:val="00BB00DF"/>
    <w:rsid w:val="00BB2129"/>
    <w:rsid w:val="00BD0BFD"/>
    <w:rsid w:val="00C057AE"/>
    <w:rsid w:val="00C16B8D"/>
    <w:rsid w:val="00C754DA"/>
    <w:rsid w:val="00C94AC5"/>
    <w:rsid w:val="00D13064"/>
    <w:rsid w:val="00D46646"/>
    <w:rsid w:val="00D52281"/>
    <w:rsid w:val="00D66029"/>
    <w:rsid w:val="00D763C0"/>
    <w:rsid w:val="00DB72CB"/>
    <w:rsid w:val="00DC503D"/>
    <w:rsid w:val="00DC638D"/>
    <w:rsid w:val="00DF797C"/>
    <w:rsid w:val="00E15B08"/>
    <w:rsid w:val="00E24228"/>
    <w:rsid w:val="00E327B7"/>
    <w:rsid w:val="00E504C2"/>
    <w:rsid w:val="00E72447"/>
    <w:rsid w:val="00F42B3B"/>
    <w:rsid w:val="00FC7D0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921"/>
  <w15:docId w15:val="{D2D5B060-5A1A-43C0-AB79-B553FD88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39"/>
    <w:rsid w:val="0009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57AE"/>
    <w:rPr>
      <w:color w:val="2E75B5"/>
      <w:sz w:val="32"/>
      <w:szCs w:val="32"/>
    </w:rPr>
  </w:style>
  <w:style w:type="paragraph" w:styleId="Bibliografa">
    <w:name w:val="Bibliography"/>
    <w:basedOn w:val="Normal"/>
    <w:next w:val="Normal"/>
    <w:uiPriority w:val="37"/>
    <w:unhideWhenUsed/>
    <w:rsid w:val="00C057AE"/>
  </w:style>
  <w:style w:type="paragraph" w:styleId="Prrafodelista">
    <w:name w:val="List Paragraph"/>
    <w:basedOn w:val="Normal"/>
    <w:uiPriority w:val="34"/>
    <w:qFormat/>
    <w:rsid w:val="00DB72CB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7E06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Mig99</b:Tag>
    <b:SourceType>Book</b:SourceType>
    <b:Guid>{0BDFC566-8C05-4769-8E4D-D39A95E989D5}</b:Guid>
    <b:Author>
      <b:Author>
        <b:NameList>
          <b:Person>
            <b:Last>Altieri</b:Last>
            <b:First>Miguel</b:First>
          </b:Person>
        </b:NameList>
      </b:Author>
    </b:Author>
    <b:Title>Agroecología</b:Title>
    <b:Year>1999</b:Year>
    <b:RefOrder>1</b:RefOrder>
  </b:Source>
  <b:Source>
    <b:Tag>Jav14</b:Tag>
    <b:SourceType>Book</b:SourceType>
    <b:Guid>{A0A80070-FF21-4F57-8DB0-90C517CA00A6}</b:Guid>
    <b:Title>Agroecología: bases teóricas para el manejo y diseño de agroecosistemas sustentables</b:Title>
    <b:Year>2014</b:Year>
    <b:Author>
      <b:Author>
        <b:NameList>
          <b:Person>
            <b:Last>Javier Sarandón</b:Last>
            <b:First>Claudia</b:First>
            <b:Middle>Flores</b:Middle>
          </b:Person>
        </b:NameList>
      </b:Author>
    </b:Author>
    <b:City>La Plata, Argentina</b:City>
    <b:Publisher>Universidad de la Plata</b:Publisher>
    <b:RefOrder>2</b:RefOrder>
  </b:Source>
  <b:Source>
    <b:Tag>MarcadorDePosición1</b:Tag>
    <b:SourceType>JournalArticle</b:SourceType>
    <b:Guid>{7FD82E2C-46A2-42CF-B55C-0F87945F8547}</b:Guid>
    <b:Author>
      <b:Author>
        <b:NameList>
          <b:Person>
            <b:Last>Wezel</b:Last>
            <b:First>Alexander</b:First>
          </b:Person>
          <b:Person>
            <b:Last>al.</b:Last>
            <b:First>et.</b:First>
          </b:Person>
        </b:NameList>
      </b:Author>
    </b:Author>
    <b:Title>Principios y elementos agroecológicos y sus implicaciones para la transición a sistemas alimentarios sostenibles</b:Title>
    <b:JournalName>Agronomía para el desarrollo sostenible</b:JournalName>
    <b:Year>2020</b:Year>
    <b:DOI>https://doi.org/10.1007/s13593-020-00646-z</b:DOI>
    <b:RefOrder>3</b:RefOrder>
  </b:Source>
</b:Sources>
</file>

<file path=customXml/itemProps1.xml><?xml version="1.0" encoding="utf-8"?>
<ds:datastoreItem xmlns:ds="http://schemas.openxmlformats.org/officeDocument/2006/customXml" ds:itemID="{C9D1E71E-D2E0-4147-B911-DA1EB63C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Fernandez</dc:creator>
  <cp:keywords/>
  <cp:lastModifiedBy>Adriana Bustamante Gavilanes</cp:lastModifiedBy>
  <cp:revision>6</cp:revision>
  <cp:lastPrinted>2023-05-31T04:16:00Z</cp:lastPrinted>
  <dcterms:created xsi:type="dcterms:W3CDTF">2026-06-01T21:16:00Z</dcterms:created>
  <dcterms:modified xsi:type="dcterms:W3CDTF">2026-06-02T02:20:00Z</dcterms:modified>
</cp:coreProperties>
</file>