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XSpec="center" w:tblpY="585"/>
        <w:tblW w:w="57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1"/>
        <w:gridCol w:w="4377"/>
      </w:tblGrid>
      <w:tr w:rsidR="008A505F" w:rsidRPr="00367A4A" w14:paraId="0979CEB1" w14:textId="77777777" w:rsidTr="006146A5">
        <w:trPr>
          <w:trHeight w:val="564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206E45" w14:textId="77777777" w:rsidR="008A505F" w:rsidRPr="00367A4A" w:rsidRDefault="008A505F" w:rsidP="006146A5">
            <w:pPr>
              <w:rPr>
                <w:rFonts w:ascii="Times New Roman" w:hAnsi="Times New Roman" w:cs="Times New Roman"/>
                <w:smallCaps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s-EC"/>
              </w:rPr>
              <w:t xml:space="preserve">Carrera: </w:t>
            </w:r>
            <w:r w:rsidRPr="00367A4A">
              <w:rPr>
                <w:rFonts w:ascii="Times New Roman" w:hAnsi="Times New Roman" w:cs="Times New Roman"/>
                <w:smallCaps/>
                <w:sz w:val="22"/>
                <w:szCs w:val="22"/>
              </w:rPr>
              <w:t>TECNOLOGÍA EN PRODUCCIÓN PECUARIA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20B1" w14:textId="27CC3973" w:rsidR="008A505F" w:rsidRPr="00367A4A" w:rsidRDefault="00B97BA2" w:rsidP="006146A5">
            <w:pPr>
              <w:rPr>
                <w:rFonts w:ascii="Times New Roman" w:hAnsi="Times New Roman" w:cs="Times New Roman"/>
                <w:smallCaps/>
                <w:sz w:val="22"/>
                <w:szCs w:val="22"/>
                <w:lang w:eastAsia="es-EC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s-EC"/>
              </w:rPr>
              <w:t xml:space="preserve">Práctico </w:t>
            </w:r>
            <w:r w:rsidR="00E35449"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s-EC"/>
              </w:rPr>
              <w:t xml:space="preserve">Autónomo </w:t>
            </w:r>
            <w:r w:rsidR="002D7182"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s-EC"/>
              </w:rPr>
              <w:t>3</w:t>
            </w:r>
          </w:p>
        </w:tc>
      </w:tr>
      <w:tr w:rsidR="008A505F" w:rsidRPr="00367A4A" w14:paraId="52D1A88D" w14:textId="77777777" w:rsidTr="006146A5">
        <w:trPr>
          <w:trHeight w:val="360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C1B" w14:textId="77777777" w:rsidR="008A505F" w:rsidRPr="00367A4A" w:rsidRDefault="008A505F" w:rsidP="006146A5">
            <w:pPr>
              <w:rPr>
                <w:rFonts w:ascii="Times New Roman" w:hAnsi="Times New Roman" w:cs="Times New Roman"/>
                <w:sz w:val="22"/>
                <w:szCs w:val="22"/>
                <w:lang w:eastAsia="es-EC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Asignatura: </w:t>
            </w:r>
            <w:r w:rsidRPr="00367A4A">
              <w:rPr>
                <w:rFonts w:ascii="Times New Roman" w:hAnsi="Times New Roman" w:cs="Times New Roman"/>
                <w:sz w:val="22"/>
                <w:szCs w:val="22"/>
                <w:lang w:eastAsia="es-EC"/>
              </w:rPr>
              <w:t>AGROECOLOGÍA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9B227" w14:textId="49F95035" w:rsidR="006146A5" w:rsidRPr="00367A4A" w:rsidRDefault="008A505F" w:rsidP="006146A5">
            <w:pPr>
              <w:rPr>
                <w:rFonts w:ascii="Times New Roman" w:hAnsi="Times New Roman" w:cs="Times New Roman"/>
                <w:smallCaps/>
                <w:sz w:val="22"/>
                <w:szCs w:val="22"/>
                <w:lang w:eastAsia="es-EC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Fecha Envío</w:t>
            </w:r>
            <w:r w:rsidRPr="00367A4A"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lang w:eastAsia="es-EC"/>
              </w:rPr>
              <w:t xml:space="preserve">: </w:t>
            </w:r>
            <w:r w:rsidR="002D7182" w:rsidRPr="00367A4A">
              <w:rPr>
                <w:rFonts w:ascii="Times New Roman" w:hAnsi="Times New Roman" w:cs="Times New Roman"/>
                <w:smallCaps/>
                <w:sz w:val="22"/>
                <w:szCs w:val="22"/>
                <w:lang w:eastAsia="es-EC"/>
              </w:rPr>
              <w:t>10</w:t>
            </w:r>
            <w:r w:rsidR="006146A5" w:rsidRPr="00367A4A">
              <w:rPr>
                <w:rFonts w:ascii="Times New Roman" w:hAnsi="Times New Roman" w:cs="Times New Roman"/>
                <w:smallCaps/>
                <w:sz w:val="22"/>
                <w:szCs w:val="22"/>
                <w:lang w:eastAsia="es-EC"/>
              </w:rPr>
              <w:t>/0</w:t>
            </w:r>
            <w:r w:rsidR="001A23C7" w:rsidRPr="00367A4A">
              <w:rPr>
                <w:rFonts w:ascii="Times New Roman" w:hAnsi="Times New Roman" w:cs="Times New Roman"/>
                <w:smallCaps/>
                <w:sz w:val="22"/>
                <w:szCs w:val="22"/>
                <w:lang w:eastAsia="es-EC"/>
              </w:rPr>
              <w:t>7</w:t>
            </w:r>
            <w:r w:rsidR="006146A5" w:rsidRPr="00367A4A">
              <w:rPr>
                <w:rFonts w:ascii="Times New Roman" w:hAnsi="Times New Roman" w:cs="Times New Roman"/>
                <w:smallCaps/>
                <w:sz w:val="22"/>
                <w:szCs w:val="22"/>
                <w:lang w:eastAsia="es-EC"/>
              </w:rPr>
              <w:t>/2026</w:t>
            </w:r>
          </w:p>
          <w:p w14:paraId="2298967B" w14:textId="294DE969" w:rsidR="008A505F" w:rsidRPr="00367A4A" w:rsidRDefault="008A505F" w:rsidP="006146A5">
            <w:pPr>
              <w:rPr>
                <w:rFonts w:ascii="Times New Roman" w:hAnsi="Times New Roman" w:cs="Times New Roman"/>
                <w:sz w:val="22"/>
                <w:szCs w:val="22"/>
                <w:lang w:eastAsia="es-EC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Fecha Entrega</w:t>
            </w:r>
            <w:r w:rsidRPr="00367A4A"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lang w:eastAsia="es-EC"/>
              </w:rPr>
              <w:t xml:space="preserve">: </w:t>
            </w:r>
            <w:r w:rsidR="002D7182" w:rsidRPr="00367A4A">
              <w:rPr>
                <w:rFonts w:ascii="Times New Roman" w:hAnsi="Times New Roman" w:cs="Times New Roman"/>
                <w:smallCaps/>
                <w:sz w:val="22"/>
                <w:szCs w:val="22"/>
                <w:lang w:eastAsia="es-EC"/>
              </w:rPr>
              <w:t>31/07/</w:t>
            </w:r>
            <w:r w:rsidR="006146A5" w:rsidRPr="00367A4A">
              <w:rPr>
                <w:rFonts w:ascii="Times New Roman" w:hAnsi="Times New Roman" w:cs="Times New Roman"/>
                <w:smallCaps/>
                <w:sz w:val="22"/>
                <w:szCs w:val="22"/>
                <w:lang w:eastAsia="es-EC"/>
              </w:rPr>
              <w:t>2026</w:t>
            </w:r>
          </w:p>
        </w:tc>
      </w:tr>
      <w:tr w:rsidR="008A505F" w:rsidRPr="00367A4A" w14:paraId="18937B1D" w14:textId="77777777" w:rsidTr="006146A5">
        <w:trPr>
          <w:trHeight w:val="580"/>
        </w:trPr>
        <w:tc>
          <w:tcPr>
            <w:tcW w:w="2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0815" w14:textId="77777777" w:rsidR="008A505F" w:rsidRPr="00367A4A" w:rsidRDefault="008A505F" w:rsidP="006146A5">
            <w:pPr>
              <w:rPr>
                <w:rFonts w:ascii="Times New Roman" w:hAnsi="Times New Roman" w:cs="Times New Roman"/>
                <w:sz w:val="22"/>
                <w:szCs w:val="22"/>
                <w:lang w:eastAsia="es-EC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Docente</w:t>
            </w:r>
            <w:r w:rsidRPr="00367A4A"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lang w:eastAsia="es-EC"/>
              </w:rPr>
              <w:t xml:space="preserve">: </w:t>
            </w:r>
            <w:r w:rsidRPr="00367A4A">
              <w:rPr>
                <w:rFonts w:ascii="Times New Roman" w:hAnsi="Times New Roman" w:cs="Times New Roman"/>
                <w:sz w:val="22"/>
                <w:szCs w:val="22"/>
                <w:lang w:eastAsia="es-EC"/>
              </w:rPr>
              <w:t>ING. ADRIANA BUSTAMANTE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EE5D2" w14:textId="77777777" w:rsidR="008A505F" w:rsidRPr="00367A4A" w:rsidRDefault="008A505F" w:rsidP="006146A5">
            <w:pPr>
              <w:rPr>
                <w:rFonts w:ascii="Times New Roman" w:hAnsi="Times New Roman" w:cs="Times New Roman"/>
                <w:sz w:val="22"/>
                <w:szCs w:val="22"/>
                <w:lang w:eastAsia="es-EC"/>
              </w:rPr>
            </w:pPr>
            <w:proofErr w:type="spellStart"/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s-EC"/>
              </w:rPr>
              <w:t>N°</w:t>
            </w:r>
            <w:proofErr w:type="spellEnd"/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s-EC"/>
              </w:rPr>
              <w:t xml:space="preserve"> Horas:  </w:t>
            </w:r>
            <w:r w:rsidRPr="00367A4A">
              <w:rPr>
                <w:rFonts w:ascii="Times New Roman" w:hAnsi="Times New Roman" w:cs="Times New Roman"/>
                <w:sz w:val="22"/>
                <w:szCs w:val="22"/>
                <w:lang w:eastAsia="es-EC"/>
              </w:rPr>
              <w:t>4</w:t>
            </w:r>
          </w:p>
        </w:tc>
      </w:tr>
      <w:tr w:rsidR="008A505F" w:rsidRPr="00367A4A" w14:paraId="6CA69C7B" w14:textId="77777777" w:rsidTr="006146A5">
        <w:trPr>
          <w:trHeight w:val="58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C87F" w14:textId="4988658A" w:rsidR="008A505F" w:rsidRPr="00367A4A" w:rsidRDefault="006146A5" w:rsidP="006146A5">
            <w:pPr>
              <w:rPr>
                <w:rFonts w:ascii="Times New Roman" w:hAnsi="Times New Roman" w:cs="Times New Roman"/>
                <w:bCs/>
                <w:sz w:val="22"/>
                <w:szCs w:val="22"/>
                <w:lang w:eastAsia="es-EC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lang w:eastAsia="es-EC"/>
              </w:rPr>
              <w:t>INTEGRANTES GRUPO PACTE</w:t>
            </w:r>
            <w:r w:rsidR="008A505F" w:rsidRPr="00367A4A"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lang w:eastAsia="es-EC"/>
              </w:rPr>
              <w:t xml:space="preserve">: </w:t>
            </w:r>
          </w:p>
        </w:tc>
      </w:tr>
    </w:tbl>
    <w:p w14:paraId="5E1C8AC7" w14:textId="77777777" w:rsidR="008A505F" w:rsidRPr="00367A4A" w:rsidRDefault="008A505F" w:rsidP="00B94B2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1E623F4" w14:textId="77777777" w:rsidR="006146A5" w:rsidRPr="00367A4A" w:rsidRDefault="006146A5" w:rsidP="00B94B2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E03374E" w14:textId="1A53FF9E" w:rsidR="001A23C7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 xml:space="preserve">Tema: </w:t>
      </w:r>
      <w:r w:rsidRPr="00367A4A">
        <w:rPr>
          <w:rFonts w:ascii="Times New Roman" w:hAnsi="Times New Roman" w:cs="Times New Roman"/>
          <w:sz w:val="22"/>
          <w:szCs w:val="22"/>
        </w:rPr>
        <w:t>Elaboración y manejo de abonos orgánicos</w:t>
      </w:r>
    </w:p>
    <w:p w14:paraId="4599B829" w14:textId="27539FB1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Objetivo</w:t>
      </w:r>
      <w:r w:rsidRPr="00367A4A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367A4A">
        <w:rPr>
          <w:rFonts w:ascii="Times New Roman" w:hAnsi="Times New Roman" w:cs="Times New Roman"/>
          <w:sz w:val="22"/>
          <w:szCs w:val="22"/>
        </w:rPr>
        <w:t>e</w:t>
      </w:r>
      <w:r w:rsidRPr="00367A4A">
        <w:rPr>
          <w:rFonts w:ascii="Times New Roman" w:hAnsi="Times New Roman" w:cs="Times New Roman"/>
          <w:sz w:val="22"/>
          <w:szCs w:val="22"/>
        </w:rPr>
        <w:t xml:space="preserve">laborar un video técnico-demostrativo donde se explique y ejecute la preparación de un </w:t>
      </w:r>
      <w:proofErr w:type="spellStart"/>
      <w:r w:rsidRPr="00367A4A">
        <w:rPr>
          <w:rFonts w:ascii="Times New Roman" w:hAnsi="Times New Roman" w:cs="Times New Roman"/>
          <w:sz w:val="22"/>
          <w:szCs w:val="22"/>
        </w:rPr>
        <w:t>bioinsumo</w:t>
      </w:r>
      <w:proofErr w:type="spellEnd"/>
      <w:r w:rsidRPr="00367A4A">
        <w:rPr>
          <w:rFonts w:ascii="Times New Roman" w:hAnsi="Times New Roman" w:cs="Times New Roman"/>
          <w:sz w:val="22"/>
          <w:szCs w:val="22"/>
        </w:rPr>
        <w:t>, destacando la función de cada ingrediente y los parámetros técnicos necesarios para obtener un producto de calidad.</w:t>
      </w:r>
    </w:p>
    <w:p w14:paraId="353AE040" w14:textId="4A54C4BA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Instrucciones</w:t>
      </w:r>
    </w:p>
    <w:p w14:paraId="2EB9CB8C" w14:textId="13FE7232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 xml:space="preserve">Diseñar un </w:t>
      </w:r>
      <w:proofErr w:type="gramStart"/>
      <w:r w:rsidRPr="00367A4A">
        <w:rPr>
          <w:rFonts w:ascii="Times New Roman" w:hAnsi="Times New Roman" w:cs="Times New Roman"/>
          <w:b/>
          <w:bCs/>
          <w:sz w:val="22"/>
          <w:szCs w:val="22"/>
        </w:rPr>
        <w:t>video educativo duración máxima</w:t>
      </w:r>
      <w:proofErr w:type="gramEnd"/>
      <w:r w:rsidRPr="00367A4A">
        <w:rPr>
          <w:rFonts w:ascii="Times New Roman" w:hAnsi="Times New Roman" w:cs="Times New Roman"/>
          <w:b/>
          <w:bCs/>
          <w:sz w:val="22"/>
          <w:szCs w:val="22"/>
        </w:rPr>
        <w:t xml:space="preserve"> de 5 minutos</w:t>
      </w:r>
    </w:p>
    <w:p w14:paraId="1C021439" w14:textId="77777777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Estructura obligatoria del video</w:t>
      </w:r>
    </w:p>
    <w:p w14:paraId="16CE9811" w14:textId="77777777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1. Presentación (30–45 segundos)</w:t>
      </w:r>
    </w:p>
    <w:p w14:paraId="0EAC70FC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El estudiante debe indicar:</w:t>
      </w:r>
    </w:p>
    <w:p w14:paraId="08773EDB" w14:textId="77777777" w:rsidR="0090488A" w:rsidRPr="00367A4A" w:rsidRDefault="0090488A" w:rsidP="0090488A">
      <w:pPr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Nombre(s) del estudiante.</w:t>
      </w:r>
    </w:p>
    <w:p w14:paraId="61B2F9B9" w14:textId="77777777" w:rsidR="0090488A" w:rsidRPr="00367A4A" w:rsidRDefault="0090488A" w:rsidP="0090488A">
      <w:pPr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 xml:space="preserve">Nombre del </w:t>
      </w:r>
      <w:proofErr w:type="spellStart"/>
      <w:r w:rsidRPr="00367A4A">
        <w:rPr>
          <w:rFonts w:ascii="Times New Roman" w:hAnsi="Times New Roman" w:cs="Times New Roman"/>
          <w:sz w:val="22"/>
          <w:szCs w:val="22"/>
        </w:rPr>
        <w:t>bioinsumo</w:t>
      </w:r>
      <w:proofErr w:type="spellEnd"/>
      <w:r w:rsidRPr="00367A4A">
        <w:rPr>
          <w:rFonts w:ascii="Times New Roman" w:hAnsi="Times New Roman" w:cs="Times New Roman"/>
          <w:sz w:val="22"/>
          <w:szCs w:val="22"/>
        </w:rPr>
        <w:t xml:space="preserve"> elaborado.</w:t>
      </w:r>
    </w:p>
    <w:p w14:paraId="2A2327D1" w14:textId="77777777" w:rsidR="0090488A" w:rsidRPr="00367A4A" w:rsidRDefault="0090488A" w:rsidP="0090488A">
      <w:pPr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 xml:space="preserve">Objetivo del </w:t>
      </w:r>
      <w:proofErr w:type="spellStart"/>
      <w:r w:rsidRPr="00367A4A">
        <w:rPr>
          <w:rFonts w:ascii="Times New Roman" w:hAnsi="Times New Roman" w:cs="Times New Roman"/>
          <w:sz w:val="22"/>
          <w:szCs w:val="22"/>
        </w:rPr>
        <w:t>bioinsumo</w:t>
      </w:r>
      <w:proofErr w:type="spellEnd"/>
      <w:r w:rsidRPr="00367A4A">
        <w:rPr>
          <w:rFonts w:ascii="Times New Roman" w:hAnsi="Times New Roman" w:cs="Times New Roman"/>
          <w:sz w:val="22"/>
          <w:szCs w:val="22"/>
        </w:rPr>
        <w:t>.</w:t>
      </w:r>
    </w:p>
    <w:p w14:paraId="21BB4F33" w14:textId="77777777" w:rsidR="0090488A" w:rsidRPr="00367A4A" w:rsidRDefault="0090488A" w:rsidP="0090488A">
      <w:pPr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Uso agrícola previsto (hortalizas, frutales, pastos, etc.).</w:t>
      </w:r>
    </w:p>
    <w:p w14:paraId="29DA1BF0" w14:textId="77777777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2. Materiales e ingredientes (1 minuto)</w:t>
      </w:r>
    </w:p>
    <w:p w14:paraId="2F6E99CF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Mostrar todos los ingredientes y explicar qué aporta cada uno.</w:t>
      </w:r>
    </w:p>
    <w:p w14:paraId="410F68F3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Ejemplo de explicación esperada: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300"/>
        <w:gridCol w:w="3843"/>
      </w:tblGrid>
      <w:tr w:rsidR="0090488A" w:rsidRPr="00367A4A" w14:paraId="6241F1C9" w14:textId="77777777" w:rsidTr="00367A4A">
        <w:tc>
          <w:tcPr>
            <w:tcW w:w="0" w:type="auto"/>
            <w:hideMark/>
          </w:tcPr>
          <w:p w14:paraId="073A0873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Ingrediente</w:t>
            </w:r>
          </w:p>
        </w:tc>
        <w:tc>
          <w:tcPr>
            <w:tcW w:w="0" w:type="auto"/>
            <w:hideMark/>
          </w:tcPr>
          <w:p w14:paraId="5862D2E8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Función microbiológica</w:t>
            </w:r>
          </w:p>
        </w:tc>
      </w:tr>
      <w:tr w:rsidR="0090488A" w:rsidRPr="00367A4A" w14:paraId="2DD0665D" w14:textId="77777777" w:rsidTr="00367A4A">
        <w:tc>
          <w:tcPr>
            <w:tcW w:w="0" w:type="auto"/>
            <w:hideMark/>
          </w:tcPr>
          <w:p w14:paraId="16E58E41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Melaza</w:t>
            </w:r>
          </w:p>
        </w:tc>
        <w:tc>
          <w:tcPr>
            <w:tcW w:w="0" w:type="auto"/>
            <w:hideMark/>
          </w:tcPr>
          <w:p w14:paraId="7F8F0C1B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Fuente de energía para microorganismos.</w:t>
            </w:r>
          </w:p>
        </w:tc>
      </w:tr>
      <w:tr w:rsidR="0090488A" w:rsidRPr="00367A4A" w14:paraId="10B22117" w14:textId="77777777" w:rsidTr="00367A4A">
        <w:tc>
          <w:tcPr>
            <w:tcW w:w="0" w:type="auto"/>
            <w:hideMark/>
          </w:tcPr>
          <w:p w14:paraId="2EF3CFAF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Estiércol</w:t>
            </w:r>
          </w:p>
        </w:tc>
        <w:tc>
          <w:tcPr>
            <w:tcW w:w="0" w:type="auto"/>
            <w:hideMark/>
          </w:tcPr>
          <w:p w14:paraId="5A733481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Inoculante microbiano.</w:t>
            </w:r>
          </w:p>
        </w:tc>
      </w:tr>
    </w:tbl>
    <w:p w14:paraId="6E62268A" w14:textId="77777777" w:rsidR="00367A4A" w:rsidRPr="00367A4A" w:rsidRDefault="00367A4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F433538" w14:textId="3F0643C1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3. Procedimiento de elaboración (2–3 minutos)</w:t>
      </w:r>
    </w:p>
    <w:p w14:paraId="205D4E8E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El video debe mostrar paso a paso:</w:t>
      </w:r>
    </w:p>
    <w:p w14:paraId="369B73AE" w14:textId="77777777" w:rsidR="0090488A" w:rsidRPr="00367A4A" w:rsidRDefault="0090488A" w:rsidP="0090488A">
      <w:pPr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Pesaje o medición de ingredientes.</w:t>
      </w:r>
    </w:p>
    <w:p w14:paraId="04B1A8BD" w14:textId="77777777" w:rsidR="0090488A" w:rsidRPr="00367A4A" w:rsidRDefault="0090488A" w:rsidP="0090488A">
      <w:pPr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lastRenderedPageBreak/>
        <w:t>Orden de mezclado.</w:t>
      </w:r>
    </w:p>
    <w:p w14:paraId="2EA31BED" w14:textId="77777777" w:rsidR="0090488A" w:rsidRPr="00367A4A" w:rsidRDefault="0090488A" w:rsidP="0090488A">
      <w:pPr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Preparación del recipiente.</w:t>
      </w:r>
    </w:p>
    <w:p w14:paraId="42730E97" w14:textId="77777777" w:rsidR="0090488A" w:rsidRPr="00367A4A" w:rsidRDefault="0090488A" w:rsidP="0090488A">
      <w:pPr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Agitación o mezcla.</w:t>
      </w:r>
    </w:p>
    <w:p w14:paraId="5303993C" w14:textId="77777777" w:rsidR="0090488A" w:rsidRPr="00367A4A" w:rsidRDefault="0090488A" w:rsidP="0090488A">
      <w:pPr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Cierre y condiciones de fermentación.</w:t>
      </w:r>
    </w:p>
    <w:p w14:paraId="2D9A974E" w14:textId="7DA5917D" w:rsidR="0090488A" w:rsidRPr="00367A4A" w:rsidRDefault="0090488A" w:rsidP="0090488A">
      <w:pPr>
        <w:pStyle w:val="Prrafodelista"/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 xml:space="preserve">Explicar los parámetros que garantizan la calidad del </w:t>
      </w:r>
      <w:proofErr w:type="spellStart"/>
      <w:r w:rsidRPr="00367A4A">
        <w:rPr>
          <w:rFonts w:ascii="Times New Roman" w:hAnsi="Times New Roman" w:cs="Times New Roman"/>
          <w:sz w:val="22"/>
          <w:szCs w:val="22"/>
        </w:rPr>
        <w:t>bioinsumo</w:t>
      </w:r>
      <w:proofErr w:type="spellEnd"/>
      <w:r w:rsidRPr="00367A4A">
        <w:rPr>
          <w:rFonts w:ascii="Times New Roman" w:hAnsi="Times New Roman" w:cs="Times New Roman"/>
          <w:sz w:val="22"/>
          <w:szCs w:val="22"/>
        </w:rPr>
        <w:t>.</w:t>
      </w:r>
      <w:r w:rsidRPr="00367A4A">
        <w:rPr>
          <w:rFonts w:ascii="Times New Roman" w:hAnsi="Times New Roman" w:cs="Times New Roman"/>
          <w:sz w:val="22"/>
          <w:szCs w:val="22"/>
        </w:rPr>
        <w:t xml:space="preserve"> Ejemplo: </w:t>
      </w:r>
      <w:proofErr w:type="spellStart"/>
      <w:r w:rsidRPr="00367A4A">
        <w:rPr>
          <w:rFonts w:ascii="Times New Roman" w:hAnsi="Times New Roman" w:cs="Times New Roman"/>
          <w:sz w:val="22"/>
          <w:szCs w:val="22"/>
        </w:rPr>
        <w:t>biol</w:t>
      </w:r>
      <w:proofErr w:type="spellEnd"/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2120"/>
        <w:gridCol w:w="6374"/>
      </w:tblGrid>
      <w:tr w:rsidR="0090488A" w:rsidRPr="00367A4A" w14:paraId="43AAD41C" w14:textId="77777777" w:rsidTr="00367A4A">
        <w:tc>
          <w:tcPr>
            <w:tcW w:w="0" w:type="auto"/>
            <w:hideMark/>
          </w:tcPr>
          <w:p w14:paraId="23C3B089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Parámetro</w:t>
            </w:r>
          </w:p>
        </w:tc>
        <w:tc>
          <w:tcPr>
            <w:tcW w:w="0" w:type="auto"/>
            <w:hideMark/>
          </w:tcPr>
          <w:p w14:paraId="2558330A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Valor o criterio</w:t>
            </w:r>
          </w:p>
        </w:tc>
      </w:tr>
      <w:tr w:rsidR="0090488A" w:rsidRPr="00367A4A" w14:paraId="376D7482" w14:textId="77777777" w:rsidTr="00367A4A">
        <w:tc>
          <w:tcPr>
            <w:tcW w:w="0" w:type="auto"/>
            <w:hideMark/>
          </w:tcPr>
          <w:p w14:paraId="0B9808F9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pH esperado</w:t>
            </w:r>
          </w:p>
        </w:tc>
        <w:tc>
          <w:tcPr>
            <w:tcW w:w="0" w:type="auto"/>
            <w:hideMark/>
          </w:tcPr>
          <w:p w14:paraId="629CE0EB" w14:textId="181C4AF6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</w:tr>
      <w:tr w:rsidR="0090488A" w:rsidRPr="00367A4A" w14:paraId="54626AA7" w14:textId="77777777" w:rsidTr="00367A4A">
        <w:tc>
          <w:tcPr>
            <w:tcW w:w="0" w:type="auto"/>
            <w:hideMark/>
          </w:tcPr>
          <w:p w14:paraId="7D1B7098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Temperatura</w:t>
            </w:r>
          </w:p>
        </w:tc>
        <w:tc>
          <w:tcPr>
            <w:tcW w:w="0" w:type="auto"/>
            <w:hideMark/>
          </w:tcPr>
          <w:p w14:paraId="20BB8177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20–35 °C.</w:t>
            </w:r>
          </w:p>
        </w:tc>
      </w:tr>
      <w:tr w:rsidR="0090488A" w:rsidRPr="00367A4A" w14:paraId="056A4D86" w14:textId="77777777" w:rsidTr="00367A4A">
        <w:tc>
          <w:tcPr>
            <w:tcW w:w="0" w:type="auto"/>
            <w:hideMark/>
          </w:tcPr>
          <w:p w14:paraId="5EA259E4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Tiempo de fermentación</w:t>
            </w:r>
          </w:p>
        </w:tc>
        <w:tc>
          <w:tcPr>
            <w:tcW w:w="0" w:type="auto"/>
            <w:hideMark/>
          </w:tcPr>
          <w:p w14:paraId="155F55C6" w14:textId="14C7773D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90 días</w:t>
            </w:r>
          </w:p>
        </w:tc>
      </w:tr>
      <w:tr w:rsidR="0090488A" w:rsidRPr="00367A4A" w14:paraId="2A74911E" w14:textId="77777777" w:rsidTr="00367A4A">
        <w:tc>
          <w:tcPr>
            <w:tcW w:w="0" w:type="auto"/>
            <w:hideMark/>
          </w:tcPr>
          <w:p w14:paraId="5A2CB0D2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Olor adecuado</w:t>
            </w:r>
          </w:p>
        </w:tc>
        <w:tc>
          <w:tcPr>
            <w:tcW w:w="0" w:type="auto"/>
            <w:hideMark/>
          </w:tcPr>
          <w:p w14:paraId="7F884964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Fermentado agradable, no putrefacto.</w:t>
            </w:r>
          </w:p>
        </w:tc>
      </w:tr>
      <w:tr w:rsidR="0090488A" w:rsidRPr="00367A4A" w14:paraId="6F059752" w14:textId="77777777" w:rsidTr="00367A4A">
        <w:tc>
          <w:tcPr>
            <w:tcW w:w="0" w:type="auto"/>
            <w:hideMark/>
          </w:tcPr>
          <w:p w14:paraId="54EFF541" w14:textId="7777777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Color esperado</w:t>
            </w:r>
          </w:p>
        </w:tc>
        <w:tc>
          <w:tcPr>
            <w:tcW w:w="0" w:type="auto"/>
            <w:hideMark/>
          </w:tcPr>
          <w:p w14:paraId="14A091C9" w14:textId="71CF445D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Amarillo-marrón</w:t>
            </w:r>
          </w:p>
        </w:tc>
      </w:tr>
      <w:tr w:rsidR="0090488A" w:rsidRPr="00367A4A" w14:paraId="6F5C918F" w14:textId="77777777" w:rsidTr="00367A4A">
        <w:tc>
          <w:tcPr>
            <w:tcW w:w="0" w:type="auto"/>
            <w:hideMark/>
          </w:tcPr>
          <w:p w14:paraId="448B13AF" w14:textId="10748D25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 xml:space="preserve">Presencia de espuma </w:t>
            </w:r>
          </w:p>
        </w:tc>
        <w:tc>
          <w:tcPr>
            <w:tcW w:w="0" w:type="auto"/>
            <w:hideMark/>
          </w:tcPr>
          <w:p w14:paraId="267EF3D2" w14:textId="7CB0BCE7" w:rsidR="0090488A" w:rsidRPr="00367A4A" w:rsidRDefault="0090488A" w:rsidP="00436E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La nata blanca es indicador de crecimiento de microorganismos benéficos para el suelo.</w:t>
            </w:r>
          </w:p>
        </w:tc>
      </w:tr>
    </w:tbl>
    <w:p w14:paraId="2F0D5CD3" w14:textId="04C8BB3C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</w:p>
    <w:p w14:paraId="4C1A7F98" w14:textId="5DD77E19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Importante</w:t>
      </w:r>
    </w:p>
    <w:p w14:paraId="2F9DBA2B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Debe observarse claramente la técnica utilizada y las cantidades aproximadas.</w:t>
      </w:r>
    </w:p>
    <w:p w14:paraId="036056B4" w14:textId="0DAB334E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 xml:space="preserve">No se limiten a mostrar la receta. Expliquen por qué cada ingrediente está presente y cómo contribuye a activar la microbiología del suelo. El objetivo es demostrar comprensión técnica, no solo la preparación del </w:t>
      </w:r>
      <w:proofErr w:type="spellStart"/>
      <w:r w:rsidRPr="00367A4A">
        <w:rPr>
          <w:rFonts w:ascii="Times New Roman" w:hAnsi="Times New Roman" w:cs="Times New Roman"/>
          <w:sz w:val="22"/>
          <w:szCs w:val="22"/>
        </w:rPr>
        <w:t>bioinsumo</w:t>
      </w:r>
      <w:proofErr w:type="spellEnd"/>
      <w:r w:rsidRPr="00367A4A">
        <w:rPr>
          <w:rFonts w:ascii="Times New Roman" w:hAnsi="Times New Roman" w:cs="Times New Roman"/>
          <w:sz w:val="22"/>
          <w:szCs w:val="22"/>
        </w:rPr>
        <w:t>.</w:t>
      </w:r>
    </w:p>
    <w:p w14:paraId="44647717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</w:p>
    <w:p w14:paraId="4D465392" w14:textId="3CE14044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5. Conclusiones (</w:t>
      </w:r>
      <w:r w:rsidRPr="00367A4A">
        <w:rPr>
          <w:rFonts w:ascii="Times New Roman" w:hAnsi="Times New Roman" w:cs="Times New Roman"/>
          <w:b/>
          <w:bCs/>
          <w:sz w:val="22"/>
          <w:szCs w:val="22"/>
        </w:rPr>
        <w:t>1 minuto</w:t>
      </w:r>
      <w:r w:rsidRPr="00367A4A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286B57BB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Responder claramente:</w:t>
      </w:r>
    </w:p>
    <w:p w14:paraId="6D387FC4" w14:textId="11B6B4EE" w:rsidR="0090488A" w:rsidRPr="00367A4A" w:rsidRDefault="0090488A" w:rsidP="0090488A">
      <w:pPr>
        <w:numPr>
          <w:ilvl w:val="0"/>
          <w:numId w:val="26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 xml:space="preserve">¿Cómo contribuye el </w:t>
      </w:r>
      <w:proofErr w:type="spellStart"/>
      <w:r w:rsidRPr="00367A4A">
        <w:rPr>
          <w:rFonts w:ascii="Times New Roman" w:hAnsi="Times New Roman" w:cs="Times New Roman"/>
          <w:sz w:val="22"/>
          <w:szCs w:val="22"/>
        </w:rPr>
        <w:t>bioinsumo</w:t>
      </w:r>
      <w:proofErr w:type="spellEnd"/>
      <w:r w:rsidRPr="00367A4A">
        <w:rPr>
          <w:rFonts w:ascii="Times New Roman" w:hAnsi="Times New Roman" w:cs="Times New Roman"/>
          <w:sz w:val="22"/>
          <w:szCs w:val="22"/>
        </w:rPr>
        <w:t xml:space="preserve"> a </w:t>
      </w:r>
      <w:r w:rsidR="00367A4A" w:rsidRPr="00367A4A">
        <w:rPr>
          <w:rFonts w:ascii="Times New Roman" w:hAnsi="Times New Roman" w:cs="Times New Roman"/>
          <w:sz w:val="22"/>
          <w:szCs w:val="22"/>
        </w:rPr>
        <w:t>mejorar las propiedades físicas, químicas y biológicas del suelo</w:t>
      </w:r>
      <w:r w:rsidRPr="00367A4A">
        <w:rPr>
          <w:rFonts w:ascii="Times New Roman" w:hAnsi="Times New Roman" w:cs="Times New Roman"/>
          <w:sz w:val="22"/>
          <w:szCs w:val="22"/>
        </w:rPr>
        <w:t>?</w:t>
      </w:r>
    </w:p>
    <w:p w14:paraId="2B8A6C01" w14:textId="104C5EBE" w:rsidR="0090488A" w:rsidRPr="00367A4A" w:rsidRDefault="0090488A" w:rsidP="0090488A">
      <w:pPr>
        <w:numPr>
          <w:ilvl w:val="0"/>
          <w:numId w:val="26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¿Qué beneficios tiene para las plantas?</w:t>
      </w:r>
    </w:p>
    <w:p w14:paraId="785E281E" w14:textId="77777777" w:rsidR="0090488A" w:rsidRPr="00367A4A" w:rsidRDefault="0090488A" w:rsidP="0090488A">
      <w:pPr>
        <w:numPr>
          <w:ilvl w:val="0"/>
          <w:numId w:val="26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¿En qué cultivos podría utilizarse?</w:t>
      </w:r>
    </w:p>
    <w:p w14:paraId="7757FED6" w14:textId="77777777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Requisitos técnicos del video</w:t>
      </w:r>
    </w:p>
    <w:p w14:paraId="05D846DD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El video debe cumplir con lo siguiente:</w:t>
      </w:r>
    </w:p>
    <w:p w14:paraId="55234E25" w14:textId="77777777" w:rsidR="0090488A" w:rsidRPr="00367A4A" w:rsidRDefault="0090488A" w:rsidP="0090488A">
      <w:pPr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Buena iluminación.</w:t>
      </w:r>
    </w:p>
    <w:p w14:paraId="4679D4AE" w14:textId="77777777" w:rsidR="0090488A" w:rsidRPr="00367A4A" w:rsidRDefault="0090488A" w:rsidP="0090488A">
      <w:pPr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Audio comprensible.</w:t>
      </w:r>
    </w:p>
    <w:p w14:paraId="4AE0FEFC" w14:textId="77777777" w:rsidR="0090488A" w:rsidRPr="00367A4A" w:rsidRDefault="0090488A" w:rsidP="0090488A">
      <w:pPr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Mostrar claramente el proceso.</w:t>
      </w:r>
    </w:p>
    <w:p w14:paraId="34A2F957" w14:textId="77777777" w:rsidR="0090488A" w:rsidRPr="00367A4A" w:rsidRDefault="0090488A" w:rsidP="0090488A">
      <w:pPr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lastRenderedPageBreak/>
        <w:t>Evitar música que dificulte escuchar la explicación.</w:t>
      </w:r>
    </w:p>
    <w:p w14:paraId="6B4458BE" w14:textId="77777777" w:rsidR="0090488A" w:rsidRDefault="0090488A" w:rsidP="0090488A">
      <w:pPr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</w:rPr>
      </w:pPr>
      <w:r w:rsidRPr="00367A4A">
        <w:rPr>
          <w:rFonts w:ascii="Times New Roman" w:hAnsi="Times New Roman" w:cs="Times New Roman"/>
          <w:sz w:val="22"/>
          <w:szCs w:val="22"/>
        </w:rPr>
        <w:t>Grabar en posición horizontal.</w:t>
      </w:r>
    </w:p>
    <w:p w14:paraId="14769F14" w14:textId="5D02DDE3" w:rsidR="00367A4A" w:rsidRDefault="00367A4A" w:rsidP="0090488A">
      <w:pPr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Registrar el video en el siguiente enlace:</w:t>
      </w:r>
    </w:p>
    <w:p w14:paraId="77C389C6" w14:textId="6F8CC27A" w:rsidR="00367A4A" w:rsidRPr="00367A4A" w:rsidRDefault="00367A4A" w:rsidP="00367A4A">
      <w:pPr>
        <w:ind w:left="720"/>
        <w:rPr>
          <w:rFonts w:ascii="Times New Roman" w:hAnsi="Times New Roman" w:cs="Times New Roman"/>
          <w:sz w:val="22"/>
          <w:szCs w:val="22"/>
        </w:rPr>
      </w:pPr>
      <w:hyperlink r:id="rId7" w:history="1">
        <w:r w:rsidRPr="002B51D4">
          <w:rPr>
            <w:rStyle w:val="Hipervnculo"/>
            <w:rFonts w:ascii="Times New Roman" w:hAnsi="Times New Roman" w:cs="Times New Roman"/>
            <w:sz w:val="22"/>
            <w:szCs w:val="22"/>
          </w:rPr>
          <w:t>https://drive.google.com/drive/folders/15DExv2iJUM_8YkW_nFiOWX7sCsGZaLUC?usp=drive_link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80D5E92" w14:textId="59F9470D" w:rsidR="0090488A" w:rsidRPr="00367A4A" w:rsidRDefault="0090488A" w:rsidP="0090488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67A4A">
        <w:rPr>
          <w:rFonts w:ascii="Times New Roman" w:hAnsi="Times New Roman" w:cs="Times New Roman"/>
          <w:b/>
          <w:bCs/>
          <w:sz w:val="22"/>
          <w:szCs w:val="22"/>
        </w:rPr>
        <w:t>Rubrica de</w:t>
      </w:r>
      <w:r w:rsidRPr="00367A4A">
        <w:rPr>
          <w:rFonts w:ascii="Times New Roman" w:hAnsi="Times New Roman" w:cs="Times New Roman"/>
          <w:b/>
          <w:bCs/>
          <w:sz w:val="22"/>
          <w:szCs w:val="22"/>
        </w:rPr>
        <w:t xml:space="preserve"> evaluación (10 puntos)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175"/>
        <w:gridCol w:w="950"/>
      </w:tblGrid>
      <w:tr w:rsidR="0090488A" w:rsidRPr="00367A4A" w14:paraId="2106932D" w14:textId="77777777" w:rsidTr="00367A4A">
        <w:tc>
          <w:tcPr>
            <w:tcW w:w="0" w:type="auto"/>
            <w:hideMark/>
          </w:tcPr>
          <w:p w14:paraId="73F1D017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Criterio</w:t>
            </w:r>
          </w:p>
        </w:tc>
        <w:tc>
          <w:tcPr>
            <w:tcW w:w="0" w:type="auto"/>
            <w:hideMark/>
          </w:tcPr>
          <w:p w14:paraId="1EC90662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Puntaje</w:t>
            </w:r>
          </w:p>
        </w:tc>
      </w:tr>
      <w:tr w:rsidR="0090488A" w:rsidRPr="00367A4A" w14:paraId="7C7A76AA" w14:textId="77777777" w:rsidTr="00367A4A">
        <w:tc>
          <w:tcPr>
            <w:tcW w:w="0" w:type="auto"/>
            <w:hideMark/>
          </w:tcPr>
          <w:p w14:paraId="1448FA52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Explicación de la función de los ingredientes</w:t>
            </w:r>
          </w:p>
        </w:tc>
        <w:tc>
          <w:tcPr>
            <w:tcW w:w="0" w:type="auto"/>
            <w:hideMark/>
          </w:tcPr>
          <w:p w14:paraId="4EB7CE84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proofErr w:type="spellStart"/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pts</w:t>
            </w:r>
            <w:proofErr w:type="spellEnd"/>
          </w:p>
        </w:tc>
      </w:tr>
      <w:tr w:rsidR="0090488A" w:rsidRPr="00367A4A" w14:paraId="01035766" w14:textId="77777777" w:rsidTr="00367A4A">
        <w:tc>
          <w:tcPr>
            <w:tcW w:w="0" w:type="auto"/>
            <w:hideMark/>
          </w:tcPr>
          <w:p w14:paraId="01275A5D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Correcta descripción del procedimiento</w:t>
            </w:r>
          </w:p>
        </w:tc>
        <w:tc>
          <w:tcPr>
            <w:tcW w:w="0" w:type="auto"/>
            <w:hideMark/>
          </w:tcPr>
          <w:p w14:paraId="5DC245F9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proofErr w:type="spellStart"/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pts</w:t>
            </w:r>
            <w:proofErr w:type="spellEnd"/>
          </w:p>
        </w:tc>
      </w:tr>
      <w:tr w:rsidR="0090488A" w:rsidRPr="00367A4A" w14:paraId="0E139503" w14:textId="77777777" w:rsidTr="00367A4A">
        <w:tc>
          <w:tcPr>
            <w:tcW w:w="0" w:type="auto"/>
            <w:hideMark/>
          </w:tcPr>
          <w:p w14:paraId="783C9F3F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Manejo de parámetros técnicos</w:t>
            </w:r>
          </w:p>
        </w:tc>
        <w:tc>
          <w:tcPr>
            <w:tcW w:w="0" w:type="auto"/>
            <w:hideMark/>
          </w:tcPr>
          <w:p w14:paraId="48B620C2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proofErr w:type="spellStart"/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pts</w:t>
            </w:r>
            <w:proofErr w:type="spellEnd"/>
          </w:p>
        </w:tc>
      </w:tr>
      <w:tr w:rsidR="0090488A" w:rsidRPr="00367A4A" w14:paraId="538598B4" w14:textId="77777777" w:rsidTr="00367A4A">
        <w:tc>
          <w:tcPr>
            <w:tcW w:w="0" w:type="auto"/>
            <w:hideMark/>
          </w:tcPr>
          <w:p w14:paraId="20484219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Relación con la microbiología del suelo</w:t>
            </w:r>
          </w:p>
        </w:tc>
        <w:tc>
          <w:tcPr>
            <w:tcW w:w="0" w:type="auto"/>
            <w:hideMark/>
          </w:tcPr>
          <w:p w14:paraId="0F1C80CB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proofErr w:type="spellStart"/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pts</w:t>
            </w:r>
            <w:proofErr w:type="spellEnd"/>
          </w:p>
        </w:tc>
      </w:tr>
      <w:tr w:rsidR="0090488A" w:rsidRPr="00367A4A" w14:paraId="25399E13" w14:textId="77777777" w:rsidTr="00367A4A">
        <w:tc>
          <w:tcPr>
            <w:tcW w:w="0" w:type="auto"/>
            <w:hideMark/>
          </w:tcPr>
          <w:p w14:paraId="47400AA1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Claridad y calidad del video</w:t>
            </w:r>
          </w:p>
        </w:tc>
        <w:tc>
          <w:tcPr>
            <w:tcW w:w="0" w:type="auto"/>
            <w:hideMark/>
          </w:tcPr>
          <w:p w14:paraId="7EE4A923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1 pt</w:t>
            </w:r>
          </w:p>
        </w:tc>
      </w:tr>
      <w:tr w:rsidR="0090488A" w:rsidRPr="00367A4A" w14:paraId="24140144" w14:textId="77777777" w:rsidTr="00367A4A">
        <w:tc>
          <w:tcPr>
            <w:tcW w:w="0" w:type="auto"/>
            <w:hideMark/>
          </w:tcPr>
          <w:p w14:paraId="2E720A35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0" w:type="auto"/>
            <w:hideMark/>
          </w:tcPr>
          <w:p w14:paraId="67FE5BC8" w14:textId="77777777" w:rsidR="0090488A" w:rsidRPr="00367A4A" w:rsidRDefault="0090488A" w:rsidP="0090488A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7A4A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proofErr w:type="spellStart"/>
            <w:r w:rsidRPr="00367A4A">
              <w:rPr>
                <w:rFonts w:ascii="Times New Roman" w:hAnsi="Times New Roman" w:cs="Times New Roman"/>
                <w:sz w:val="22"/>
                <w:szCs w:val="22"/>
              </w:rPr>
              <w:t>pts</w:t>
            </w:r>
            <w:proofErr w:type="spellEnd"/>
          </w:p>
        </w:tc>
      </w:tr>
    </w:tbl>
    <w:p w14:paraId="52F584F1" w14:textId="77777777" w:rsidR="0090488A" w:rsidRPr="00367A4A" w:rsidRDefault="0090488A" w:rsidP="0090488A">
      <w:pPr>
        <w:rPr>
          <w:rFonts w:ascii="Times New Roman" w:hAnsi="Times New Roman" w:cs="Times New Roman"/>
          <w:sz w:val="22"/>
          <w:szCs w:val="22"/>
        </w:rPr>
      </w:pPr>
    </w:p>
    <w:sectPr w:rsidR="0090488A" w:rsidRPr="00367A4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AEB4" w14:textId="77777777" w:rsidR="005D2983" w:rsidRDefault="005D2983" w:rsidP="008A505F">
      <w:pPr>
        <w:spacing w:after="0" w:line="240" w:lineRule="auto"/>
      </w:pPr>
      <w:r>
        <w:separator/>
      </w:r>
    </w:p>
  </w:endnote>
  <w:endnote w:type="continuationSeparator" w:id="0">
    <w:p w14:paraId="4CF4CE1B" w14:textId="77777777" w:rsidR="005D2983" w:rsidRDefault="005D2983" w:rsidP="008A5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8947D" w14:textId="77777777" w:rsidR="005D2983" w:rsidRDefault="005D2983" w:rsidP="008A505F">
      <w:pPr>
        <w:spacing w:after="0" w:line="240" w:lineRule="auto"/>
      </w:pPr>
      <w:r>
        <w:separator/>
      </w:r>
    </w:p>
  </w:footnote>
  <w:footnote w:type="continuationSeparator" w:id="0">
    <w:p w14:paraId="75060683" w14:textId="77777777" w:rsidR="005D2983" w:rsidRDefault="005D2983" w:rsidP="008A5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7565" w14:textId="662EB611" w:rsidR="008A505F" w:rsidRDefault="006146A5">
    <w:pPr>
      <w:pStyle w:val="Encabezado"/>
    </w:pPr>
    <w:r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59264" behindDoc="0" locked="0" layoutInCell="1" allowOverlap="1" wp14:anchorId="1337ABF0" wp14:editId="4FE5484B">
          <wp:simplePos x="0" y="0"/>
          <wp:positionH relativeFrom="margin">
            <wp:posOffset>2091690</wp:posOffset>
          </wp:positionH>
          <wp:positionV relativeFrom="margin">
            <wp:posOffset>-655320</wp:posOffset>
          </wp:positionV>
          <wp:extent cx="1510030" cy="635635"/>
          <wp:effectExtent l="0" t="0" r="0" b="0"/>
          <wp:wrapSquare wrapText="bothSides"/>
          <wp:docPr id="392954833" name="Imagen 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954833" name="Imagen 1" descr="Interfaz de usuario gráfic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360067" w14:textId="6A29F1D0" w:rsidR="008A505F" w:rsidRDefault="008A505F">
    <w:pPr>
      <w:pStyle w:val="Encabezado"/>
    </w:pPr>
  </w:p>
  <w:p w14:paraId="345975D5" w14:textId="793A03A2" w:rsidR="008A505F" w:rsidRDefault="008A50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713"/>
    <w:multiLevelType w:val="hybridMultilevel"/>
    <w:tmpl w:val="0526C162"/>
    <w:lvl w:ilvl="0" w:tplc="734CCA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D43E2"/>
    <w:multiLevelType w:val="hybridMultilevel"/>
    <w:tmpl w:val="12186CF8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2A6CE1"/>
    <w:multiLevelType w:val="hybridMultilevel"/>
    <w:tmpl w:val="72EA01F4"/>
    <w:lvl w:ilvl="0" w:tplc="3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A93C70"/>
    <w:multiLevelType w:val="multilevel"/>
    <w:tmpl w:val="9A66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0048C"/>
    <w:multiLevelType w:val="multilevel"/>
    <w:tmpl w:val="38B0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14E67"/>
    <w:multiLevelType w:val="multilevel"/>
    <w:tmpl w:val="0D06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73854"/>
    <w:multiLevelType w:val="hybridMultilevel"/>
    <w:tmpl w:val="2A4AC0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B0B4E"/>
    <w:multiLevelType w:val="multilevel"/>
    <w:tmpl w:val="D2E0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41D7E"/>
    <w:multiLevelType w:val="multilevel"/>
    <w:tmpl w:val="68B8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B1B31"/>
    <w:multiLevelType w:val="multilevel"/>
    <w:tmpl w:val="CD36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B94F14"/>
    <w:multiLevelType w:val="multilevel"/>
    <w:tmpl w:val="DE98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4F104E"/>
    <w:multiLevelType w:val="hybridMultilevel"/>
    <w:tmpl w:val="C8421E88"/>
    <w:lvl w:ilvl="0" w:tplc="7CAEBC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380252"/>
    <w:multiLevelType w:val="multilevel"/>
    <w:tmpl w:val="577A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E667C7"/>
    <w:multiLevelType w:val="multilevel"/>
    <w:tmpl w:val="1F1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005B5F"/>
    <w:multiLevelType w:val="multilevel"/>
    <w:tmpl w:val="400EA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816F1"/>
    <w:multiLevelType w:val="multilevel"/>
    <w:tmpl w:val="B9EE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D7B00"/>
    <w:multiLevelType w:val="multilevel"/>
    <w:tmpl w:val="FD68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21CB3"/>
    <w:multiLevelType w:val="multilevel"/>
    <w:tmpl w:val="80AA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9972AF"/>
    <w:multiLevelType w:val="multilevel"/>
    <w:tmpl w:val="C72A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9444C"/>
    <w:multiLevelType w:val="multilevel"/>
    <w:tmpl w:val="A678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E513E1"/>
    <w:multiLevelType w:val="multilevel"/>
    <w:tmpl w:val="BF72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C5A62"/>
    <w:multiLevelType w:val="multilevel"/>
    <w:tmpl w:val="6562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AB1B64"/>
    <w:multiLevelType w:val="multilevel"/>
    <w:tmpl w:val="2590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DB6C9C"/>
    <w:multiLevelType w:val="multilevel"/>
    <w:tmpl w:val="EC86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627C84"/>
    <w:multiLevelType w:val="multilevel"/>
    <w:tmpl w:val="2D0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ED1821"/>
    <w:multiLevelType w:val="hybridMultilevel"/>
    <w:tmpl w:val="06CAF3AA"/>
    <w:lvl w:ilvl="0" w:tplc="8BFE2E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1F4CFF"/>
    <w:multiLevelType w:val="multilevel"/>
    <w:tmpl w:val="23AE2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66695C"/>
    <w:multiLevelType w:val="multilevel"/>
    <w:tmpl w:val="5B0A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662091"/>
    <w:multiLevelType w:val="multilevel"/>
    <w:tmpl w:val="3142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ED61C9"/>
    <w:multiLevelType w:val="multilevel"/>
    <w:tmpl w:val="4632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307DD8"/>
    <w:multiLevelType w:val="multilevel"/>
    <w:tmpl w:val="391E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8450243">
    <w:abstractNumId w:val="8"/>
  </w:num>
  <w:num w:numId="2" w16cid:durableId="1147212355">
    <w:abstractNumId w:val="29"/>
  </w:num>
  <w:num w:numId="3" w16cid:durableId="142627887">
    <w:abstractNumId w:val="14"/>
  </w:num>
  <w:num w:numId="4" w16cid:durableId="19792371">
    <w:abstractNumId w:val="21"/>
  </w:num>
  <w:num w:numId="5" w16cid:durableId="834880939">
    <w:abstractNumId w:val="30"/>
  </w:num>
  <w:num w:numId="6" w16cid:durableId="985208447">
    <w:abstractNumId w:val="27"/>
  </w:num>
  <w:num w:numId="7" w16cid:durableId="1955942996">
    <w:abstractNumId w:val="0"/>
  </w:num>
  <w:num w:numId="8" w16cid:durableId="1704432">
    <w:abstractNumId w:val="6"/>
  </w:num>
  <w:num w:numId="9" w16cid:durableId="1756171157">
    <w:abstractNumId w:val="1"/>
  </w:num>
  <w:num w:numId="10" w16cid:durableId="432163465">
    <w:abstractNumId w:val="23"/>
  </w:num>
  <w:num w:numId="11" w16cid:durableId="1744372403">
    <w:abstractNumId w:val="20"/>
  </w:num>
  <w:num w:numId="12" w16cid:durableId="1303273829">
    <w:abstractNumId w:val="15"/>
  </w:num>
  <w:num w:numId="13" w16cid:durableId="251283809">
    <w:abstractNumId w:val="4"/>
  </w:num>
  <w:num w:numId="14" w16cid:durableId="1306470398">
    <w:abstractNumId w:val="17"/>
  </w:num>
  <w:num w:numId="15" w16cid:durableId="373165307">
    <w:abstractNumId w:val="26"/>
  </w:num>
  <w:num w:numId="16" w16cid:durableId="1565069518">
    <w:abstractNumId w:val="24"/>
  </w:num>
  <w:num w:numId="17" w16cid:durableId="351298328">
    <w:abstractNumId w:val="28"/>
  </w:num>
  <w:num w:numId="18" w16cid:durableId="211622043">
    <w:abstractNumId w:val="19"/>
  </w:num>
  <w:num w:numId="19" w16cid:durableId="2039239660">
    <w:abstractNumId w:val="10"/>
  </w:num>
  <w:num w:numId="20" w16cid:durableId="1572236430">
    <w:abstractNumId w:val="13"/>
  </w:num>
  <w:num w:numId="21" w16cid:durableId="1404446740">
    <w:abstractNumId w:val="5"/>
  </w:num>
  <w:num w:numId="22" w16cid:durableId="1280646864">
    <w:abstractNumId w:val="25"/>
  </w:num>
  <w:num w:numId="23" w16cid:durableId="1066106819">
    <w:abstractNumId w:val="11"/>
  </w:num>
  <w:num w:numId="24" w16cid:durableId="753016137">
    <w:abstractNumId w:val="12"/>
  </w:num>
  <w:num w:numId="25" w16cid:durableId="1427768947">
    <w:abstractNumId w:val="2"/>
  </w:num>
  <w:num w:numId="26" w16cid:durableId="1366710319">
    <w:abstractNumId w:val="7"/>
  </w:num>
  <w:num w:numId="27" w16cid:durableId="1039165912">
    <w:abstractNumId w:val="22"/>
  </w:num>
  <w:num w:numId="28" w16cid:durableId="865214386">
    <w:abstractNumId w:val="3"/>
  </w:num>
  <w:num w:numId="29" w16cid:durableId="243953356">
    <w:abstractNumId w:val="16"/>
  </w:num>
  <w:num w:numId="30" w16cid:durableId="2001498654">
    <w:abstractNumId w:val="18"/>
  </w:num>
  <w:num w:numId="31" w16cid:durableId="5353897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2D"/>
    <w:rsid w:val="0008241F"/>
    <w:rsid w:val="001220D5"/>
    <w:rsid w:val="0013064D"/>
    <w:rsid w:val="00140C67"/>
    <w:rsid w:val="00166696"/>
    <w:rsid w:val="001A23C7"/>
    <w:rsid w:val="001F19A9"/>
    <w:rsid w:val="002755D0"/>
    <w:rsid w:val="002D7182"/>
    <w:rsid w:val="002F1CD2"/>
    <w:rsid w:val="003569FD"/>
    <w:rsid w:val="00367A4A"/>
    <w:rsid w:val="0045103C"/>
    <w:rsid w:val="0046477B"/>
    <w:rsid w:val="00536FDF"/>
    <w:rsid w:val="00551693"/>
    <w:rsid w:val="00570327"/>
    <w:rsid w:val="005B41EB"/>
    <w:rsid w:val="005D2983"/>
    <w:rsid w:val="005E50E2"/>
    <w:rsid w:val="006146A5"/>
    <w:rsid w:val="00760E7F"/>
    <w:rsid w:val="008A505F"/>
    <w:rsid w:val="008C1C9C"/>
    <w:rsid w:val="008F78AD"/>
    <w:rsid w:val="0090488A"/>
    <w:rsid w:val="0095475B"/>
    <w:rsid w:val="00980F30"/>
    <w:rsid w:val="009B2CDC"/>
    <w:rsid w:val="00B9234B"/>
    <w:rsid w:val="00B94B2D"/>
    <w:rsid w:val="00B97BA2"/>
    <w:rsid w:val="00BE630A"/>
    <w:rsid w:val="00C2433A"/>
    <w:rsid w:val="00C2741D"/>
    <w:rsid w:val="00D076DC"/>
    <w:rsid w:val="00D23B78"/>
    <w:rsid w:val="00D44111"/>
    <w:rsid w:val="00DC5558"/>
    <w:rsid w:val="00E00B4E"/>
    <w:rsid w:val="00E35449"/>
    <w:rsid w:val="00E62F0F"/>
    <w:rsid w:val="00E70DED"/>
    <w:rsid w:val="00E810AD"/>
    <w:rsid w:val="00F1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05E3F"/>
  <w15:chartTrackingRefBased/>
  <w15:docId w15:val="{01364F89-92D3-4AF3-AF2A-05ED69C4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94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B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B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94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B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B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B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B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B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B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B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B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B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B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B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B2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A50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505F"/>
  </w:style>
  <w:style w:type="paragraph" w:styleId="Piedepgina">
    <w:name w:val="footer"/>
    <w:basedOn w:val="Normal"/>
    <w:link w:val="PiedepginaCar"/>
    <w:uiPriority w:val="99"/>
    <w:unhideWhenUsed/>
    <w:rsid w:val="008A50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505F"/>
  </w:style>
  <w:style w:type="table" w:styleId="Tablaconcuadrculaclara">
    <w:name w:val="Grid Table Light"/>
    <w:basedOn w:val="Tablanormal"/>
    <w:uiPriority w:val="40"/>
    <w:rsid w:val="001306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39"/>
    <w:rsid w:val="00166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367A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">
    <w:name w:val="Hyperlink"/>
    <w:basedOn w:val="Fuentedeprrafopredeter"/>
    <w:uiPriority w:val="99"/>
    <w:unhideWhenUsed/>
    <w:rsid w:val="00367A4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67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2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5DExv2iJUM_8YkW_nFiOWX7sCsGZaLUC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Bustamante Gavilanes</dc:creator>
  <cp:keywords/>
  <dc:description/>
  <cp:lastModifiedBy>Adriana Bustamante Gavilanes</cp:lastModifiedBy>
  <cp:revision>3</cp:revision>
  <dcterms:created xsi:type="dcterms:W3CDTF">2026-07-08T13:29:00Z</dcterms:created>
  <dcterms:modified xsi:type="dcterms:W3CDTF">2026-07-08T13:43:00Z</dcterms:modified>
</cp:coreProperties>
</file>