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7"/>
        <w:tblW w:w="9659" w:type="dxa"/>
        <w:tblInd w:w="-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77"/>
        <w:gridCol w:w="705"/>
        <w:gridCol w:w="2641"/>
        <w:gridCol w:w="493"/>
        <w:gridCol w:w="2897"/>
        <w:gridCol w:w="346"/>
      </w:tblGrid>
      <w:tr w:rsidR="00562A5B" w:rsidRPr="00321DBD" w14:paraId="6AFD79CB" w14:textId="77777777" w:rsidTr="009C196F">
        <w:trPr>
          <w:trHeight w:val="551"/>
        </w:trPr>
        <w:tc>
          <w:tcPr>
            <w:tcW w:w="9659" w:type="dxa"/>
            <w:gridSpan w:val="6"/>
            <w:tcBorders>
              <w:bottom w:val="single" w:sz="4" w:space="0" w:color="000000"/>
            </w:tcBorders>
            <w:vAlign w:val="center"/>
          </w:tcPr>
          <w:p w14:paraId="62C998F2" w14:textId="32004FFD" w:rsidR="00562A5B" w:rsidRPr="00321DBD" w:rsidRDefault="000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jc w:val="center"/>
              <w:rPr>
                <w:rFonts w:ascii="Arial" w:eastAsia="Cambria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Cambria" w:hAnsi="Arial" w:cs="Arial"/>
                <w:b/>
                <w:color w:val="000000"/>
                <w:sz w:val="22"/>
                <w:szCs w:val="22"/>
              </w:rPr>
              <w:t>P</w:t>
            </w:r>
            <w:r w:rsidR="007B5081" w:rsidRPr="00321DBD">
              <w:rPr>
                <w:rFonts w:ascii="Arial" w:eastAsia="Cambria" w:hAnsi="Arial" w:cs="Arial"/>
                <w:b/>
                <w:color w:val="000000"/>
                <w:sz w:val="22"/>
                <w:szCs w:val="22"/>
              </w:rPr>
              <w:t xml:space="preserve">RÁCTICA </w:t>
            </w:r>
            <w:proofErr w:type="spellStart"/>
            <w:r w:rsidR="007B5081" w:rsidRPr="00321DBD">
              <w:rPr>
                <w:rFonts w:ascii="Arial" w:eastAsia="Cambria" w:hAnsi="Arial" w:cs="Arial"/>
                <w:b/>
                <w:color w:val="000000"/>
                <w:sz w:val="22"/>
                <w:szCs w:val="22"/>
              </w:rPr>
              <w:t>N</w:t>
            </w:r>
            <w:r w:rsidR="00590515" w:rsidRPr="00321DBD">
              <w:rPr>
                <w:rFonts w:ascii="Arial" w:eastAsia="Cambria" w:hAnsi="Arial" w:cs="Arial"/>
                <w:b/>
                <w:color w:val="000000"/>
                <w:sz w:val="22"/>
                <w:szCs w:val="22"/>
              </w:rPr>
              <w:t>°</w:t>
            </w:r>
            <w:proofErr w:type="spellEnd"/>
            <w:r w:rsidR="007B5081" w:rsidRPr="00321DBD">
              <w:rPr>
                <w:rFonts w:ascii="Arial" w:eastAsia="Cambria" w:hAnsi="Arial" w:cs="Arial"/>
                <w:b/>
                <w:color w:val="000000"/>
                <w:sz w:val="22"/>
                <w:szCs w:val="22"/>
              </w:rPr>
              <w:t xml:space="preserve">: </w:t>
            </w:r>
            <w:r w:rsidR="008B308C" w:rsidRPr="00321DBD">
              <w:rPr>
                <w:rFonts w:ascii="Arial" w:eastAsia="Cambria" w:hAnsi="Arial" w:cs="Arial"/>
                <w:bCs/>
                <w:color w:val="000000"/>
                <w:sz w:val="22"/>
                <w:szCs w:val="22"/>
              </w:rPr>
              <w:t>PP-B-I</w:t>
            </w:r>
            <w:r w:rsidR="00321DBD" w:rsidRPr="00321DBD">
              <w:rPr>
                <w:rFonts w:ascii="Arial" w:eastAsia="Cambria" w:hAnsi="Arial" w:cs="Arial"/>
                <w:bCs/>
                <w:color w:val="000000"/>
                <w:sz w:val="22"/>
                <w:szCs w:val="22"/>
              </w:rPr>
              <w:t>I</w:t>
            </w:r>
            <w:r w:rsidR="008B308C" w:rsidRPr="00321DBD">
              <w:rPr>
                <w:rFonts w:ascii="Arial" w:eastAsia="Cambria" w:hAnsi="Arial" w:cs="Arial"/>
                <w:bCs/>
                <w:color w:val="000000"/>
                <w:sz w:val="22"/>
                <w:szCs w:val="22"/>
              </w:rPr>
              <w:t>-IE-</w:t>
            </w:r>
            <w:r w:rsidR="00210D83" w:rsidRPr="00321DBD">
              <w:rPr>
                <w:rFonts w:ascii="Arial" w:eastAsia="Cambria" w:hAnsi="Arial" w:cs="Arial"/>
                <w:bCs/>
                <w:color w:val="000000"/>
                <w:sz w:val="22"/>
                <w:szCs w:val="22"/>
              </w:rPr>
              <w:t>204</w:t>
            </w:r>
            <w:r w:rsidR="00590515" w:rsidRPr="00321DBD">
              <w:rPr>
                <w:rFonts w:ascii="Arial" w:eastAsia="Cambria" w:hAnsi="Arial" w:cs="Arial"/>
                <w:bCs/>
                <w:color w:val="000000"/>
                <w:sz w:val="22"/>
                <w:szCs w:val="22"/>
              </w:rPr>
              <w:t>_</w:t>
            </w:r>
            <w:r w:rsidR="005E58E5">
              <w:rPr>
                <w:rFonts w:ascii="Arial" w:eastAsia="Cambria" w:hAnsi="Arial" w:cs="Arial"/>
                <w:bCs/>
                <w:color w:val="000000"/>
                <w:sz w:val="22"/>
                <w:szCs w:val="22"/>
              </w:rPr>
              <w:t>2</w:t>
            </w:r>
          </w:p>
        </w:tc>
      </w:tr>
      <w:tr w:rsidR="00562A5B" w:rsidRPr="00321DBD" w14:paraId="6888F028" w14:textId="77777777" w:rsidTr="00081AB6">
        <w:trPr>
          <w:trHeight w:val="462"/>
        </w:trPr>
        <w:tc>
          <w:tcPr>
            <w:tcW w:w="2577" w:type="dxa"/>
            <w:tcBorders>
              <w:top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9364095" w14:textId="77777777" w:rsidR="00562A5B" w:rsidRPr="00321DBD" w:rsidRDefault="007B5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jc w:val="center"/>
              <w:rPr>
                <w:rFonts w:ascii="Arial" w:eastAsia="Cambria" w:hAnsi="Arial" w:cs="Arial"/>
                <w:color w:val="000000"/>
                <w:sz w:val="22"/>
                <w:szCs w:val="22"/>
              </w:rPr>
            </w:pPr>
            <w:r w:rsidRPr="00321DBD">
              <w:rPr>
                <w:rFonts w:ascii="Arial" w:eastAsia="Cambria" w:hAnsi="Arial" w:cs="Arial"/>
                <w:color w:val="000000"/>
                <w:sz w:val="22"/>
                <w:szCs w:val="22"/>
              </w:rPr>
              <w:t>Taller: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15853E4" w14:textId="77777777" w:rsidR="00562A5B" w:rsidRPr="00321DBD" w:rsidRDefault="00562A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jc w:val="center"/>
              <w:rPr>
                <w:rFonts w:ascii="Arial" w:eastAsia="Cambria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49741C5" w14:textId="77777777" w:rsidR="00562A5B" w:rsidRPr="00321DBD" w:rsidRDefault="007B5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jc w:val="center"/>
              <w:rPr>
                <w:rFonts w:ascii="Arial" w:eastAsia="Cambria" w:hAnsi="Arial" w:cs="Arial"/>
                <w:color w:val="000000"/>
                <w:sz w:val="22"/>
                <w:szCs w:val="22"/>
              </w:rPr>
            </w:pPr>
            <w:r w:rsidRPr="00321DBD">
              <w:rPr>
                <w:rFonts w:ascii="Arial" w:eastAsia="Cambria" w:hAnsi="Arial" w:cs="Arial"/>
                <w:color w:val="000000"/>
                <w:sz w:val="22"/>
                <w:szCs w:val="22"/>
              </w:rPr>
              <w:t>Laboratorio: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9C30AA3" w14:textId="77777777" w:rsidR="00562A5B" w:rsidRPr="00321DBD" w:rsidRDefault="00562A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jc w:val="center"/>
              <w:rPr>
                <w:rFonts w:ascii="Arial" w:eastAsia="Cambria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A7C1AE2" w14:textId="77777777" w:rsidR="00562A5B" w:rsidRPr="00321DBD" w:rsidRDefault="007B5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jc w:val="center"/>
              <w:rPr>
                <w:rFonts w:ascii="Arial" w:eastAsia="Cambria" w:hAnsi="Arial" w:cs="Arial"/>
                <w:color w:val="000000"/>
                <w:sz w:val="22"/>
                <w:szCs w:val="22"/>
              </w:rPr>
            </w:pPr>
            <w:r w:rsidRPr="00321DBD">
              <w:rPr>
                <w:rFonts w:ascii="Arial" w:eastAsia="Cambria" w:hAnsi="Arial" w:cs="Arial"/>
                <w:color w:val="000000"/>
                <w:sz w:val="22"/>
                <w:szCs w:val="22"/>
              </w:rPr>
              <w:t>Campo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62019C2" w14:textId="1E5D069C" w:rsidR="00562A5B" w:rsidRPr="00321DBD" w:rsidRDefault="008B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jc w:val="center"/>
              <w:rPr>
                <w:rFonts w:ascii="Arial" w:eastAsia="Cambria" w:hAnsi="Arial" w:cs="Arial"/>
                <w:color w:val="000000"/>
                <w:sz w:val="22"/>
                <w:szCs w:val="22"/>
              </w:rPr>
            </w:pPr>
            <w:r w:rsidRPr="00321DBD">
              <w:rPr>
                <w:rFonts w:ascii="Arial" w:eastAsia="Cambria" w:hAnsi="Arial" w:cs="Arial"/>
                <w:color w:val="000000"/>
                <w:sz w:val="22"/>
                <w:szCs w:val="22"/>
              </w:rPr>
              <w:t>x</w:t>
            </w:r>
          </w:p>
        </w:tc>
      </w:tr>
    </w:tbl>
    <w:p w14:paraId="68720FB6" w14:textId="77777777" w:rsidR="00562A5B" w:rsidRPr="00321DBD" w:rsidRDefault="00562A5B">
      <w:pPr>
        <w:spacing w:after="0" w:line="240" w:lineRule="auto"/>
        <w:rPr>
          <w:rFonts w:ascii="Arial" w:eastAsia="Cambria" w:hAnsi="Arial" w:cs="Arial"/>
          <w:b/>
        </w:rPr>
      </w:pPr>
    </w:p>
    <w:tbl>
      <w:tblPr>
        <w:tblStyle w:val="6"/>
        <w:tblW w:w="976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17"/>
        <w:gridCol w:w="1494"/>
        <w:gridCol w:w="947"/>
        <w:gridCol w:w="1324"/>
        <w:gridCol w:w="1402"/>
        <w:gridCol w:w="2980"/>
      </w:tblGrid>
      <w:tr w:rsidR="00562A5B" w:rsidRPr="00321DBD" w14:paraId="5860CBBF" w14:textId="77777777">
        <w:trPr>
          <w:trHeight w:val="257"/>
          <w:jc w:val="center"/>
        </w:trPr>
        <w:tc>
          <w:tcPr>
            <w:tcW w:w="9764" w:type="dxa"/>
            <w:gridSpan w:val="6"/>
            <w:shd w:val="clear" w:color="auto" w:fill="538135"/>
          </w:tcPr>
          <w:p w14:paraId="7AD1A982" w14:textId="77777777" w:rsidR="00562A5B" w:rsidRPr="00321DBD" w:rsidRDefault="00562A5B">
            <w:pPr>
              <w:rPr>
                <w:rFonts w:ascii="Arial" w:eastAsia="Cambria" w:hAnsi="Arial" w:cs="Arial"/>
                <w:b/>
                <w:color w:val="FFFFFF"/>
                <w:sz w:val="22"/>
                <w:szCs w:val="22"/>
              </w:rPr>
            </w:pPr>
          </w:p>
        </w:tc>
      </w:tr>
      <w:tr w:rsidR="00562A5B" w:rsidRPr="00321DBD" w14:paraId="450417E7" w14:textId="77777777">
        <w:trPr>
          <w:trHeight w:val="500"/>
          <w:jc w:val="center"/>
        </w:trPr>
        <w:tc>
          <w:tcPr>
            <w:tcW w:w="1617" w:type="dxa"/>
            <w:shd w:val="clear" w:color="auto" w:fill="C5E0B3"/>
          </w:tcPr>
          <w:p w14:paraId="14755168" w14:textId="77777777" w:rsidR="00562A5B" w:rsidRPr="00321DBD" w:rsidRDefault="007B5081">
            <w:pPr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321DBD">
              <w:rPr>
                <w:rFonts w:ascii="Arial" w:eastAsia="Cambria" w:hAnsi="Arial" w:cs="Arial"/>
                <w:b/>
                <w:sz w:val="22"/>
                <w:szCs w:val="22"/>
              </w:rPr>
              <w:t>Carrera:</w:t>
            </w:r>
          </w:p>
        </w:tc>
        <w:tc>
          <w:tcPr>
            <w:tcW w:w="3765" w:type="dxa"/>
            <w:gridSpan w:val="3"/>
            <w:tcBorders>
              <w:right w:val="single" w:sz="4" w:space="0" w:color="000000"/>
            </w:tcBorders>
          </w:tcPr>
          <w:p w14:paraId="73C0AF49" w14:textId="63954EE0" w:rsidR="00562A5B" w:rsidRPr="00321DBD" w:rsidRDefault="008B308C">
            <w:pPr>
              <w:tabs>
                <w:tab w:val="left" w:pos="1091"/>
              </w:tabs>
              <w:rPr>
                <w:rFonts w:ascii="Arial" w:eastAsia="Cambria" w:hAnsi="Arial" w:cs="Arial"/>
                <w:sz w:val="22"/>
                <w:szCs w:val="22"/>
              </w:rPr>
            </w:pPr>
            <w:r w:rsidRPr="00321DBD">
              <w:rPr>
                <w:rFonts w:ascii="Arial" w:eastAsia="Cambria" w:hAnsi="Arial" w:cs="Arial"/>
                <w:sz w:val="22"/>
                <w:szCs w:val="22"/>
              </w:rPr>
              <w:t>Producción Pecuaria</w:t>
            </w:r>
          </w:p>
        </w:tc>
        <w:tc>
          <w:tcPr>
            <w:tcW w:w="14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5E0B3"/>
          </w:tcPr>
          <w:p w14:paraId="42117FAD" w14:textId="77777777" w:rsidR="00562A5B" w:rsidRPr="00321DBD" w:rsidRDefault="007B5081">
            <w:pPr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321DBD">
              <w:rPr>
                <w:rFonts w:ascii="Arial" w:eastAsia="Cambria" w:hAnsi="Arial" w:cs="Arial"/>
                <w:b/>
                <w:sz w:val="22"/>
                <w:szCs w:val="22"/>
              </w:rPr>
              <w:t>Periodo Académico:</w:t>
            </w:r>
          </w:p>
        </w:tc>
        <w:tc>
          <w:tcPr>
            <w:tcW w:w="2980" w:type="dxa"/>
            <w:tcBorders>
              <w:left w:val="single" w:sz="4" w:space="0" w:color="000000"/>
            </w:tcBorders>
          </w:tcPr>
          <w:p w14:paraId="345BE8F0" w14:textId="1BAA5368" w:rsidR="00562A5B" w:rsidRPr="00321DBD" w:rsidRDefault="00F20B0B">
            <w:pPr>
              <w:tabs>
                <w:tab w:val="left" w:pos="1091"/>
              </w:tabs>
              <w:rPr>
                <w:rFonts w:ascii="Arial" w:eastAsia="Cambria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Cambria" w:hAnsi="Arial" w:cs="Arial"/>
                <w:sz w:val="22"/>
                <w:szCs w:val="22"/>
              </w:rPr>
              <w:t>IPA</w:t>
            </w:r>
            <w:proofErr w:type="spellEnd"/>
            <w:r>
              <w:rPr>
                <w:rFonts w:ascii="Arial" w:eastAsia="Cambria" w:hAnsi="Arial" w:cs="Arial"/>
                <w:sz w:val="22"/>
                <w:szCs w:val="22"/>
              </w:rPr>
              <w:t xml:space="preserve"> 2026</w:t>
            </w:r>
          </w:p>
        </w:tc>
      </w:tr>
      <w:tr w:rsidR="00562A5B" w:rsidRPr="00321DBD" w14:paraId="261B7DB3" w14:textId="77777777">
        <w:trPr>
          <w:trHeight w:val="242"/>
          <w:jc w:val="center"/>
        </w:trPr>
        <w:tc>
          <w:tcPr>
            <w:tcW w:w="1617" w:type="dxa"/>
            <w:shd w:val="clear" w:color="auto" w:fill="C5E0B3"/>
          </w:tcPr>
          <w:p w14:paraId="4915D528" w14:textId="77777777" w:rsidR="00562A5B" w:rsidRPr="00321DBD" w:rsidRDefault="007B5081">
            <w:pPr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321DBD">
              <w:rPr>
                <w:rFonts w:ascii="Arial" w:eastAsia="Cambria" w:hAnsi="Arial" w:cs="Arial"/>
                <w:b/>
                <w:sz w:val="22"/>
                <w:szCs w:val="22"/>
              </w:rPr>
              <w:t>Asignatura:</w:t>
            </w:r>
          </w:p>
        </w:tc>
        <w:tc>
          <w:tcPr>
            <w:tcW w:w="8147" w:type="dxa"/>
            <w:gridSpan w:val="5"/>
          </w:tcPr>
          <w:p w14:paraId="659F2A02" w14:textId="1291C66B" w:rsidR="00562A5B" w:rsidRPr="00321DBD" w:rsidRDefault="009C196F">
            <w:pPr>
              <w:tabs>
                <w:tab w:val="left" w:pos="1410"/>
              </w:tabs>
              <w:rPr>
                <w:rFonts w:ascii="Arial" w:eastAsia="Cambria" w:hAnsi="Arial" w:cs="Arial"/>
                <w:sz w:val="22"/>
                <w:szCs w:val="22"/>
              </w:rPr>
            </w:pPr>
            <w:r w:rsidRPr="00321DBD">
              <w:rPr>
                <w:rFonts w:ascii="Arial" w:eastAsia="Cambria" w:hAnsi="Arial" w:cs="Arial"/>
                <w:sz w:val="22"/>
                <w:szCs w:val="22"/>
              </w:rPr>
              <w:t>Pastos y Forrajes</w:t>
            </w:r>
          </w:p>
        </w:tc>
      </w:tr>
      <w:tr w:rsidR="00562A5B" w:rsidRPr="00321DBD" w14:paraId="1BFAE79D" w14:textId="77777777">
        <w:trPr>
          <w:trHeight w:val="257"/>
          <w:jc w:val="center"/>
        </w:trPr>
        <w:tc>
          <w:tcPr>
            <w:tcW w:w="1617" w:type="dxa"/>
            <w:shd w:val="clear" w:color="auto" w:fill="C5E0B3"/>
          </w:tcPr>
          <w:p w14:paraId="07B1EFE2" w14:textId="77777777" w:rsidR="00562A5B" w:rsidRPr="00321DBD" w:rsidRDefault="007B5081">
            <w:pPr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321DBD">
              <w:rPr>
                <w:rFonts w:ascii="Arial" w:eastAsia="Cambria" w:hAnsi="Arial" w:cs="Arial"/>
                <w:b/>
                <w:sz w:val="22"/>
                <w:szCs w:val="22"/>
              </w:rPr>
              <w:t>Docente:</w:t>
            </w:r>
          </w:p>
        </w:tc>
        <w:tc>
          <w:tcPr>
            <w:tcW w:w="8147" w:type="dxa"/>
            <w:gridSpan w:val="5"/>
          </w:tcPr>
          <w:p w14:paraId="504C58E3" w14:textId="67904BF0" w:rsidR="00562A5B" w:rsidRPr="00321DBD" w:rsidRDefault="008B308C">
            <w:pPr>
              <w:rPr>
                <w:rFonts w:ascii="Arial" w:eastAsia="Cambria" w:hAnsi="Arial" w:cs="Arial"/>
                <w:sz w:val="22"/>
                <w:szCs w:val="22"/>
              </w:rPr>
            </w:pPr>
            <w:r w:rsidRPr="00321DBD">
              <w:rPr>
                <w:rFonts w:ascii="Arial" w:eastAsia="Cambria" w:hAnsi="Arial" w:cs="Arial"/>
                <w:sz w:val="22"/>
                <w:szCs w:val="22"/>
              </w:rPr>
              <w:t>Ing. Adriana Bustamante, M. Sc.</w:t>
            </w:r>
          </w:p>
        </w:tc>
      </w:tr>
      <w:tr w:rsidR="00562A5B" w:rsidRPr="00321DBD" w14:paraId="4540029A" w14:textId="77777777">
        <w:trPr>
          <w:trHeight w:val="437"/>
          <w:jc w:val="center"/>
        </w:trPr>
        <w:tc>
          <w:tcPr>
            <w:tcW w:w="1617" w:type="dxa"/>
            <w:shd w:val="clear" w:color="auto" w:fill="C5E0B3"/>
          </w:tcPr>
          <w:p w14:paraId="03944223" w14:textId="53DF25F7" w:rsidR="00562A5B" w:rsidRPr="00321DBD" w:rsidRDefault="007B5081">
            <w:pPr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321DBD">
              <w:rPr>
                <w:rFonts w:ascii="Arial" w:eastAsia="Cambria" w:hAnsi="Arial" w:cs="Arial"/>
                <w:b/>
                <w:sz w:val="22"/>
                <w:szCs w:val="22"/>
              </w:rPr>
              <w:t>Ciclo:</w:t>
            </w:r>
          </w:p>
        </w:tc>
        <w:tc>
          <w:tcPr>
            <w:tcW w:w="3765" w:type="dxa"/>
            <w:gridSpan w:val="3"/>
            <w:tcBorders>
              <w:right w:val="single" w:sz="4" w:space="0" w:color="000000"/>
            </w:tcBorders>
          </w:tcPr>
          <w:p w14:paraId="69B9F2DB" w14:textId="53008332" w:rsidR="00562A5B" w:rsidRPr="00321DBD" w:rsidRDefault="007662AA">
            <w:pPr>
              <w:tabs>
                <w:tab w:val="left" w:pos="1091"/>
              </w:tabs>
              <w:jc w:val="both"/>
              <w:rPr>
                <w:rFonts w:ascii="Arial" w:eastAsia="Cambria" w:hAnsi="Arial" w:cs="Arial"/>
                <w:sz w:val="22"/>
                <w:szCs w:val="22"/>
              </w:rPr>
            </w:pPr>
            <w:r w:rsidRPr="00321DBD">
              <w:rPr>
                <w:rFonts w:ascii="Arial" w:eastAsia="Cambria" w:hAnsi="Arial" w:cs="Arial"/>
                <w:sz w:val="22"/>
                <w:szCs w:val="22"/>
              </w:rPr>
              <w:t>Segundo</w:t>
            </w:r>
          </w:p>
        </w:tc>
        <w:tc>
          <w:tcPr>
            <w:tcW w:w="14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5E0B3"/>
          </w:tcPr>
          <w:p w14:paraId="1DA6B9F7" w14:textId="77777777" w:rsidR="00562A5B" w:rsidRPr="00321DBD" w:rsidRDefault="007B5081">
            <w:pPr>
              <w:rPr>
                <w:rFonts w:ascii="Arial" w:eastAsia="Cambria" w:hAnsi="Arial" w:cs="Arial"/>
                <w:sz w:val="22"/>
                <w:szCs w:val="22"/>
              </w:rPr>
            </w:pPr>
            <w:r w:rsidRPr="00321DBD">
              <w:rPr>
                <w:rFonts w:ascii="Arial" w:eastAsia="Cambria" w:hAnsi="Arial" w:cs="Arial"/>
                <w:sz w:val="22"/>
                <w:szCs w:val="22"/>
              </w:rPr>
              <w:t>Paralelo:</w:t>
            </w:r>
          </w:p>
        </w:tc>
        <w:tc>
          <w:tcPr>
            <w:tcW w:w="2980" w:type="dxa"/>
            <w:tcBorders>
              <w:left w:val="single" w:sz="4" w:space="0" w:color="000000"/>
            </w:tcBorders>
          </w:tcPr>
          <w:p w14:paraId="2038FC9E" w14:textId="153A7AAF" w:rsidR="00562A5B" w:rsidRPr="00321DBD" w:rsidRDefault="008B308C">
            <w:pPr>
              <w:rPr>
                <w:rFonts w:ascii="Arial" w:eastAsia="Cambria" w:hAnsi="Arial" w:cs="Arial"/>
                <w:sz w:val="22"/>
                <w:szCs w:val="22"/>
              </w:rPr>
            </w:pPr>
            <w:r w:rsidRPr="00321DBD">
              <w:rPr>
                <w:rFonts w:ascii="Arial" w:eastAsia="Cambria" w:hAnsi="Arial" w:cs="Arial"/>
                <w:sz w:val="22"/>
                <w:szCs w:val="22"/>
              </w:rPr>
              <w:t>-</w:t>
            </w:r>
          </w:p>
        </w:tc>
      </w:tr>
      <w:tr w:rsidR="00562A5B" w:rsidRPr="00321DBD" w14:paraId="4F9C4AFD" w14:textId="77777777">
        <w:trPr>
          <w:trHeight w:val="257"/>
          <w:jc w:val="center"/>
        </w:trPr>
        <w:tc>
          <w:tcPr>
            <w:tcW w:w="1617" w:type="dxa"/>
            <w:shd w:val="clear" w:color="auto" w:fill="C5E0B3"/>
          </w:tcPr>
          <w:p w14:paraId="43B0B98B" w14:textId="77777777" w:rsidR="00562A5B" w:rsidRPr="00321DBD" w:rsidRDefault="007B5081">
            <w:pPr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321DBD">
              <w:rPr>
                <w:rFonts w:ascii="Arial" w:eastAsia="Cambria" w:hAnsi="Arial" w:cs="Arial"/>
                <w:b/>
                <w:sz w:val="22"/>
                <w:szCs w:val="22"/>
              </w:rPr>
              <w:t>Ubicación de la práctica:</w:t>
            </w:r>
          </w:p>
        </w:tc>
        <w:tc>
          <w:tcPr>
            <w:tcW w:w="3765" w:type="dxa"/>
            <w:gridSpan w:val="3"/>
            <w:tcBorders>
              <w:right w:val="single" w:sz="4" w:space="0" w:color="000000"/>
            </w:tcBorders>
          </w:tcPr>
          <w:p w14:paraId="6DCADD0A" w14:textId="396663F8" w:rsidR="00562A5B" w:rsidRPr="00321DBD" w:rsidRDefault="00562A5B">
            <w:pPr>
              <w:rPr>
                <w:rFonts w:ascii="Arial" w:eastAsia="Cambria" w:hAnsi="Arial" w:cs="Arial"/>
                <w:sz w:val="22"/>
                <w:szCs w:val="22"/>
              </w:rPr>
            </w:pPr>
          </w:p>
        </w:tc>
        <w:tc>
          <w:tcPr>
            <w:tcW w:w="1402" w:type="dxa"/>
            <w:tcBorders>
              <w:right w:val="single" w:sz="4" w:space="0" w:color="000000"/>
            </w:tcBorders>
            <w:shd w:val="clear" w:color="auto" w:fill="C5E0B3"/>
          </w:tcPr>
          <w:p w14:paraId="1A8EB6C8" w14:textId="77777777" w:rsidR="00562A5B" w:rsidRPr="00321DBD" w:rsidRDefault="007B5081">
            <w:pPr>
              <w:rPr>
                <w:rFonts w:ascii="Arial" w:eastAsia="Cambria" w:hAnsi="Arial" w:cs="Arial"/>
                <w:sz w:val="22"/>
                <w:szCs w:val="22"/>
              </w:rPr>
            </w:pPr>
            <w:r w:rsidRPr="00321DBD">
              <w:rPr>
                <w:rFonts w:ascii="Arial" w:eastAsia="Cambria" w:hAnsi="Arial" w:cs="Arial"/>
                <w:sz w:val="22"/>
                <w:szCs w:val="22"/>
              </w:rPr>
              <w:t>Fecha:</w:t>
            </w:r>
          </w:p>
        </w:tc>
        <w:tc>
          <w:tcPr>
            <w:tcW w:w="2980" w:type="dxa"/>
            <w:tcBorders>
              <w:left w:val="single" w:sz="4" w:space="0" w:color="000000"/>
            </w:tcBorders>
          </w:tcPr>
          <w:p w14:paraId="7006CABB" w14:textId="2815FE28" w:rsidR="00562A5B" w:rsidRPr="00321DBD" w:rsidRDefault="00562A5B">
            <w:pPr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3D9B" w:rsidRPr="00321DBD" w14:paraId="51863D2E" w14:textId="77777777" w:rsidTr="008F67B4">
        <w:trPr>
          <w:trHeight w:val="257"/>
          <w:jc w:val="center"/>
        </w:trPr>
        <w:tc>
          <w:tcPr>
            <w:tcW w:w="1617" w:type="dxa"/>
            <w:shd w:val="clear" w:color="auto" w:fill="C5E0B3"/>
          </w:tcPr>
          <w:p w14:paraId="3BB077E0" w14:textId="726C0ACE" w:rsidR="003B3D9B" w:rsidRPr="00321DBD" w:rsidRDefault="003B3D9B">
            <w:pPr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321DBD">
              <w:rPr>
                <w:rFonts w:ascii="Arial" w:eastAsia="Cambria" w:hAnsi="Arial" w:cs="Arial"/>
                <w:b/>
                <w:sz w:val="22"/>
                <w:szCs w:val="22"/>
              </w:rPr>
              <w:t>Estudiante(s)</w:t>
            </w:r>
          </w:p>
        </w:tc>
        <w:tc>
          <w:tcPr>
            <w:tcW w:w="8147" w:type="dxa"/>
            <w:gridSpan w:val="5"/>
          </w:tcPr>
          <w:p w14:paraId="76B9D0A5" w14:textId="77777777" w:rsidR="003B3D9B" w:rsidRPr="00321DBD" w:rsidRDefault="003B3D9B">
            <w:pPr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562A5B" w:rsidRPr="00321DBD" w14:paraId="0F292D65" w14:textId="77777777">
        <w:trPr>
          <w:trHeight w:val="568"/>
          <w:jc w:val="center"/>
        </w:trPr>
        <w:tc>
          <w:tcPr>
            <w:tcW w:w="1617" w:type="dxa"/>
            <w:shd w:val="clear" w:color="auto" w:fill="C5E0B3"/>
            <w:vAlign w:val="center"/>
          </w:tcPr>
          <w:p w14:paraId="39F5AAD8" w14:textId="73E4FD6C" w:rsidR="00562A5B" w:rsidRPr="00321DBD" w:rsidRDefault="007B5081">
            <w:pPr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321DBD">
              <w:rPr>
                <w:rFonts w:ascii="Arial" w:eastAsia="Cambria" w:hAnsi="Arial" w:cs="Arial"/>
                <w:b/>
                <w:sz w:val="22"/>
                <w:szCs w:val="22"/>
              </w:rPr>
              <w:t xml:space="preserve">Bloque Temático </w:t>
            </w:r>
            <w:r w:rsidR="003B3D9B" w:rsidRPr="00321DBD">
              <w:rPr>
                <w:rFonts w:ascii="Arial" w:eastAsia="Cambria" w:hAnsi="Arial" w:cs="Arial"/>
                <w:b/>
                <w:sz w:val="22"/>
                <w:szCs w:val="22"/>
              </w:rPr>
              <w:t>N.º</w:t>
            </w:r>
            <w:r w:rsidRPr="00321DBD">
              <w:rPr>
                <w:rFonts w:ascii="Arial" w:eastAsia="Cambria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1494" w:type="dxa"/>
            <w:tcBorders>
              <w:right w:val="single" w:sz="4" w:space="0" w:color="000000"/>
            </w:tcBorders>
          </w:tcPr>
          <w:p w14:paraId="68069130" w14:textId="48E375F3" w:rsidR="00562A5B" w:rsidRPr="00321DBD" w:rsidRDefault="007662AA">
            <w:pPr>
              <w:jc w:val="center"/>
              <w:rPr>
                <w:rFonts w:ascii="Arial" w:eastAsia="Cambria" w:hAnsi="Arial" w:cs="Arial"/>
                <w:bCs/>
                <w:sz w:val="22"/>
                <w:szCs w:val="22"/>
              </w:rPr>
            </w:pPr>
            <w:r w:rsidRPr="00321DBD">
              <w:rPr>
                <w:rFonts w:ascii="Arial" w:eastAsia="Cambria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94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5EFCC623" w14:textId="77777777" w:rsidR="00562A5B" w:rsidRPr="00321DBD" w:rsidRDefault="007B5081">
            <w:pPr>
              <w:jc w:val="center"/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321DBD">
              <w:rPr>
                <w:rFonts w:ascii="Arial" w:eastAsia="Cambria" w:hAnsi="Arial" w:cs="Arial"/>
                <w:b/>
                <w:sz w:val="22"/>
                <w:szCs w:val="22"/>
              </w:rPr>
              <w:t>Título:</w:t>
            </w:r>
          </w:p>
        </w:tc>
        <w:tc>
          <w:tcPr>
            <w:tcW w:w="5706" w:type="dxa"/>
            <w:gridSpan w:val="3"/>
            <w:tcBorders>
              <w:left w:val="single" w:sz="4" w:space="0" w:color="000000"/>
            </w:tcBorders>
            <w:vAlign w:val="center"/>
          </w:tcPr>
          <w:p w14:paraId="224A158B" w14:textId="0D6D773A" w:rsidR="00562A5B" w:rsidRPr="00321DBD" w:rsidRDefault="005E58E5">
            <w:pPr>
              <w:jc w:val="center"/>
              <w:rPr>
                <w:rFonts w:ascii="Arial" w:eastAsia="Cambria" w:hAnsi="Arial" w:cs="Arial"/>
                <w:sz w:val="22"/>
                <w:szCs w:val="22"/>
              </w:rPr>
            </w:pPr>
            <w:r w:rsidRPr="005E58E5">
              <w:rPr>
                <w:rFonts w:ascii="Arial" w:eastAsia="Cambria" w:hAnsi="Arial" w:cs="Arial"/>
                <w:sz w:val="22"/>
                <w:szCs w:val="22"/>
              </w:rPr>
              <w:t>Principales especies forrajeras según zonificación agroecológica</w:t>
            </w:r>
          </w:p>
        </w:tc>
      </w:tr>
      <w:tr w:rsidR="00562A5B" w:rsidRPr="00321DBD" w14:paraId="7DCF0C6C" w14:textId="77777777">
        <w:trPr>
          <w:trHeight w:val="568"/>
          <w:jc w:val="center"/>
        </w:trPr>
        <w:tc>
          <w:tcPr>
            <w:tcW w:w="1617" w:type="dxa"/>
            <w:shd w:val="clear" w:color="auto" w:fill="C5E0B3"/>
            <w:vAlign w:val="center"/>
          </w:tcPr>
          <w:p w14:paraId="39BF4280" w14:textId="77777777" w:rsidR="00562A5B" w:rsidRPr="00321DBD" w:rsidRDefault="007B5081">
            <w:pPr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321DBD">
              <w:rPr>
                <w:rFonts w:ascii="Arial" w:eastAsia="Cambria" w:hAnsi="Arial" w:cs="Arial"/>
                <w:b/>
                <w:sz w:val="22"/>
                <w:szCs w:val="22"/>
              </w:rPr>
              <w:t>Tema de la práctica:</w:t>
            </w:r>
          </w:p>
        </w:tc>
        <w:tc>
          <w:tcPr>
            <w:tcW w:w="8147" w:type="dxa"/>
            <w:gridSpan w:val="5"/>
          </w:tcPr>
          <w:p w14:paraId="7966F4EC" w14:textId="1EC87D85" w:rsidR="00562A5B" w:rsidRPr="00321DBD" w:rsidRDefault="00F20B0B" w:rsidP="000C5B36">
            <w:pPr>
              <w:rPr>
                <w:rFonts w:ascii="Arial" w:eastAsia="Cambria" w:hAnsi="Arial" w:cs="Arial"/>
                <w:sz w:val="22"/>
                <w:szCs w:val="22"/>
              </w:rPr>
            </w:pPr>
            <w:r>
              <w:rPr>
                <w:rFonts w:ascii="Arial" w:eastAsia="Cambria" w:hAnsi="Arial" w:cs="Arial"/>
                <w:sz w:val="22"/>
                <w:szCs w:val="22"/>
              </w:rPr>
              <w:t>Evaluación de especies presentes, factores de manejo: riego y fertilización</w:t>
            </w:r>
          </w:p>
        </w:tc>
      </w:tr>
      <w:tr w:rsidR="00562A5B" w:rsidRPr="00321DBD" w14:paraId="1990EB70" w14:textId="77777777">
        <w:trPr>
          <w:trHeight w:val="507"/>
          <w:jc w:val="center"/>
        </w:trPr>
        <w:tc>
          <w:tcPr>
            <w:tcW w:w="1617" w:type="dxa"/>
            <w:shd w:val="clear" w:color="auto" w:fill="C5E0B3"/>
            <w:vAlign w:val="center"/>
          </w:tcPr>
          <w:p w14:paraId="0B1C93D5" w14:textId="77777777" w:rsidR="00562A5B" w:rsidRPr="00321DBD" w:rsidRDefault="007B5081">
            <w:pPr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321DBD">
              <w:rPr>
                <w:rFonts w:ascii="Arial" w:eastAsia="Cambria" w:hAnsi="Arial" w:cs="Arial"/>
                <w:b/>
                <w:sz w:val="22"/>
                <w:szCs w:val="22"/>
              </w:rPr>
              <w:t xml:space="preserve">Fecha de entrega de informe: </w:t>
            </w:r>
          </w:p>
        </w:tc>
        <w:tc>
          <w:tcPr>
            <w:tcW w:w="8147" w:type="dxa"/>
            <w:gridSpan w:val="5"/>
          </w:tcPr>
          <w:p w14:paraId="62600AF3" w14:textId="676F3463" w:rsidR="00562A5B" w:rsidRPr="00321DBD" w:rsidRDefault="00F20B0B">
            <w:pPr>
              <w:rPr>
                <w:rFonts w:ascii="Arial" w:eastAsia="Cambria" w:hAnsi="Arial" w:cs="Arial"/>
                <w:sz w:val="22"/>
                <w:szCs w:val="22"/>
              </w:rPr>
            </w:pPr>
            <w:r>
              <w:rPr>
                <w:rFonts w:ascii="Arial" w:eastAsia="Cambria" w:hAnsi="Arial" w:cs="Arial"/>
                <w:sz w:val="22"/>
                <w:szCs w:val="22"/>
              </w:rPr>
              <w:t>05-08-2026</w:t>
            </w:r>
          </w:p>
        </w:tc>
      </w:tr>
    </w:tbl>
    <w:p w14:paraId="67A4F563" w14:textId="77777777" w:rsidR="00562A5B" w:rsidRPr="00321DBD" w:rsidRDefault="00562A5B">
      <w:pPr>
        <w:spacing w:after="0" w:line="240" w:lineRule="auto"/>
        <w:rPr>
          <w:rFonts w:ascii="Arial" w:eastAsia="Cambria" w:hAnsi="Arial" w:cs="Arial"/>
        </w:rPr>
      </w:pPr>
    </w:p>
    <w:tbl>
      <w:tblPr>
        <w:tblStyle w:val="5"/>
        <w:tblW w:w="989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9"/>
      </w:tblGrid>
      <w:tr w:rsidR="00562A5B" w:rsidRPr="00321DBD" w14:paraId="06AD6896" w14:textId="77777777" w:rsidTr="00495D01">
        <w:trPr>
          <w:jc w:val="center"/>
        </w:trPr>
        <w:tc>
          <w:tcPr>
            <w:tcW w:w="9899" w:type="dxa"/>
            <w:shd w:val="clear" w:color="auto" w:fill="C5E0B3"/>
          </w:tcPr>
          <w:p w14:paraId="3E66BEAB" w14:textId="57AB8779" w:rsidR="00562A5B" w:rsidRPr="00321DBD" w:rsidRDefault="007B5081">
            <w:pPr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321DBD">
              <w:rPr>
                <w:rFonts w:ascii="Arial" w:eastAsia="Cambria" w:hAnsi="Arial" w:cs="Arial"/>
                <w:b/>
                <w:sz w:val="22"/>
                <w:szCs w:val="22"/>
              </w:rPr>
              <w:t>1.INTRODUCCIÓN</w:t>
            </w:r>
          </w:p>
        </w:tc>
      </w:tr>
      <w:tr w:rsidR="00562A5B" w:rsidRPr="00321DBD" w14:paraId="1DBA0D6B" w14:textId="77777777" w:rsidTr="00495D01">
        <w:trPr>
          <w:jc w:val="center"/>
        </w:trPr>
        <w:tc>
          <w:tcPr>
            <w:tcW w:w="9899" w:type="dxa"/>
          </w:tcPr>
          <w:p w14:paraId="53D299CD" w14:textId="77777777" w:rsidR="00562A5B" w:rsidRPr="00321DBD" w:rsidRDefault="00562A5B">
            <w:pPr>
              <w:jc w:val="both"/>
              <w:rPr>
                <w:rFonts w:ascii="Arial" w:eastAsia="Cambria" w:hAnsi="Arial" w:cs="Arial"/>
                <w:sz w:val="22"/>
                <w:szCs w:val="22"/>
              </w:rPr>
            </w:pPr>
          </w:p>
          <w:p w14:paraId="62F0C4DB" w14:textId="550D457F" w:rsidR="00321DBD" w:rsidRPr="00321DBD" w:rsidRDefault="00321DBD">
            <w:pPr>
              <w:jc w:val="both"/>
              <w:rPr>
                <w:rFonts w:ascii="Arial" w:eastAsia="Cambria" w:hAnsi="Arial" w:cs="Arial"/>
                <w:b/>
                <w:bCs/>
                <w:sz w:val="22"/>
                <w:szCs w:val="22"/>
              </w:rPr>
            </w:pPr>
            <w:r w:rsidRPr="00321DBD">
              <w:rPr>
                <w:rFonts w:ascii="Arial" w:eastAsia="Cambria" w:hAnsi="Arial" w:cs="Arial"/>
                <w:b/>
                <w:bCs/>
                <w:sz w:val="22"/>
                <w:szCs w:val="22"/>
              </w:rPr>
              <w:t>Colocar tres citas sobre</w:t>
            </w:r>
            <w:r w:rsidR="00F20B0B">
              <w:rPr>
                <w:rFonts w:ascii="Arial" w:eastAsia="Cambria" w:hAnsi="Arial" w:cs="Arial"/>
                <w:b/>
                <w:bCs/>
                <w:sz w:val="22"/>
                <w:szCs w:val="22"/>
              </w:rPr>
              <w:t xml:space="preserve"> la importancia del manejo de riego, fertilización</w:t>
            </w:r>
            <w:r w:rsidR="00C528DC">
              <w:rPr>
                <w:rFonts w:ascii="Arial" w:eastAsia="Cambria" w:hAnsi="Arial" w:cs="Arial"/>
                <w:b/>
                <w:bCs/>
                <w:sz w:val="22"/>
                <w:szCs w:val="22"/>
              </w:rPr>
              <w:t xml:space="preserve">, </w:t>
            </w:r>
            <w:r w:rsidR="00F20B0B">
              <w:rPr>
                <w:rFonts w:ascii="Arial" w:eastAsia="Cambria" w:hAnsi="Arial" w:cs="Arial"/>
                <w:b/>
                <w:bCs/>
                <w:sz w:val="22"/>
                <w:szCs w:val="22"/>
              </w:rPr>
              <w:t>plagas y enfermedades en la producción de pastos y forrajes</w:t>
            </w:r>
            <w:r w:rsidR="00C528DC">
              <w:rPr>
                <w:rFonts w:ascii="Arial" w:eastAsia="Cambria" w:hAnsi="Arial" w:cs="Arial"/>
                <w:b/>
                <w:bCs/>
                <w:sz w:val="22"/>
                <w:szCs w:val="22"/>
              </w:rPr>
              <w:t>.</w:t>
            </w:r>
          </w:p>
          <w:p w14:paraId="7EEA2561" w14:textId="77777777" w:rsidR="00321DBD" w:rsidRPr="00321DBD" w:rsidRDefault="00321DBD">
            <w:pPr>
              <w:jc w:val="both"/>
              <w:rPr>
                <w:rFonts w:ascii="Arial" w:eastAsia="Cambria" w:hAnsi="Arial" w:cs="Arial"/>
                <w:sz w:val="22"/>
                <w:szCs w:val="22"/>
              </w:rPr>
            </w:pPr>
          </w:p>
          <w:p w14:paraId="44D44078" w14:textId="77777777" w:rsidR="00321DBD" w:rsidRPr="00321DBD" w:rsidRDefault="00321DBD">
            <w:pPr>
              <w:jc w:val="both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562A5B" w:rsidRPr="00321DBD" w14:paraId="202511BA" w14:textId="77777777" w:rsidTr="00495D01">
        <w:trPr>
          <w:jc w:val="center"/>
        </w:trPr>
        <w:tc>
          <w:tcPr>
            <w:tcW w:w="9899" w:type="dxa"/>
            <w:shd w:val="clear" w:color="auto" w:fill="C5E0B3"/>
          </w:tcPr>
          <w:p w14:paraId="05A182D6" w14:textId="77777777" w:rsidR="00562A5B" w:rsidRPr="00321DBD" w:rsidRDefault="007B5081">
            <w:pPr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321DBD">
              <w:rPr>
                <w:rFonts w:ascii="Arial" w:eastAsia="Cambria" w:hAnsi="Arial" w:cs="Arial"/>
                <w:b/>
                <w:sz w:val="22"/>
                <w:szCs w:val="22"/>
              </w:rPr>
              <w:t>2. OBJETIVO</w:t>
            </w:r>
          </w:p>
        </w:tc>
      </w:tr>
      <w:tr w:rsidR="005B3BE9" w:rsidRPr="00321DBD" w14:paraId="79FEDF4C" w14:textId="77777777" w:rsidTr="00495D01">
        <w:trPr>
          <w:jc w:val="center"/>
        </w:trPr>
        <w:tc>
          <w:tcPr>
            <w:tcW w:w="9899" w:type="dxa"/>
          </w:tcPr>
          <w:p w14:paraId="62917E88" w14:textId="078122EF" w:rsidR="00672998" w:rsidRDefault="00C528DC" w:rsidP="00C528DC">
            <w:pPr>
              <w:spacing w:before="240"/>
              <w:ind w:left="360"/>
              <w:jc w:val="both"/>
              <w:rPr>
                <w:rFonts w:ascii="Arial" w:eastAsia="Cambria" w:hAnsi="Arial" w:cs="Arial"/>
                <w:bCs/>
                <w:sz w:val="22"/>
                <w:szCs w:val="22"/>
              </w:rPr>
            </w:pPr>
            <w:r w:rsidRPr="00C528DC">
              <w:rPr>
                <w:rFonts w:ascii="Arial" w:eastAsia="Cambria" w:hAnsi="Arial" w:cs="Arial"/>
                <w:bCs/>
                <w:sz w:val="22"/>
                <w:szCs w:val="22"/>
              </w:rPr>
              <w:t>Analizar los factores ecológicos, fisiológicos, morfológicos</w:t>
            </w:r>
            <w:r w:rsidR="00F20B0B">
              <w:rPr>
                <w:rFonts w:ascii="Arial" w:eastAsia="Cambria" w:hAnsi="Arial" w:cs="Arial"/>
                <w:bCs/>
                <w:sz w:val="22"/>
                <w:szCs w:val="22"/>
              </w:rPr>
              <w:t xml:space="preserve">, </w:t>
            </w:r>
            <w:r w:rsidRPr="00C528DC">
              <w:rPr>
                <w:rFonts w:ascii="Arial" w:eastAsia="Cambria" w:hAnsi="Arial" w:cs="Arial"/>
                <w:bCs/>
                <w:sz w:val="22"/>
                <w:szCs w:val="22"/>
              </w:rPr>
              <w:t xml:space="preserve">edafológicos </w:t>
            </w:r>
            <w:r w:rsidR="00F20B0B">
              <w:rPr>
                <w:rFonts w:ascii="Arial" w:eastAsia="Cambria" w:hAnsi="Arial" w:cs="Arial"/>
                <w:bCs/>
                <w:sz w:val="22"/>
                <w:szCs w:val="22"/>
              </w:rPr>
              <w:t xml:space="preserve">y de manejo </w:t>
            </w:r>
            <w:r w:rsidRPr="00C528DC">
              <w:rPr>
                <w:rFonts w:ascii="Arial" w:eastAsia="Cambria" w:hAnsi="Arial" w:cs="Arial"/>
                <w:bCs/>
                <w:sz w:val="22"/>
                <w:szCs w:val="22"/>
              </w:rPr>
              <w:t>que determinan la producción y calidad de los pastos y forrajes, integrando el conocimiento en la toma de decisiones para optimizar la productividad de los sistemas forrajeros.</w:t>
            </w:r>
          </w:p>
          <w:p w14:paraId="6BDC358A" w14:textId="6D78E9F4" w:rsidR="00C528DC" w:rsidRPr="00321DBD" w:rsidRDefault="00C528DC" w:rsidP="00C528DC">
            <w:pPr>
              <w:spacing w:before="240"/>
              <w:ind w:left="360"/>
              <w:jc w:val="both"/>
              <w:rPr>
                <w:rFonts w:ascii="Arial" w:eastAsia="Cambria" w:hAnsi="Arial" w:cs="Arial"/>
                <w:bCs/>
                <w:sz w:val="22"/>
                <w:szCs w:val="22"/>
              </w:rPr>
            </w:pPr>
          </w:p>
        </w:tc>
      </w:tr>
      <w:tr w:rsidR="005B3BE9" w:rsidRPr="00321DBD" w14:paraId="2A627806" w14:textId="77777777" w:rsidTr="00495D01">
        <w:trPr>
          <w:jc w:val="center"/>
        </w:trPr>
        <w:tc>
          <w:tcPr>
            <w:tcW w:w="9899" w:type="dxa"/>
            <w:shd w:val="clear" w:color="auto" w:fill="C5E0B3"/>
          </w:tcPr>
          <w:p w14:paraId="3A88BA5E" w14:textId="6888C292" w:rsidR="005B3BE9" w:rsidRPr="00321DBD" w:rsidRDefault="005B3BE9">
            <w:pPr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321DBD">
              <w:rPr>
                <w:rFonts w:ascii="Arial" w:eastAsia="Cambria" w:hAnsi="Arial" w:cs="Arial"/>
                <w:b/>
                <w:sz w:val="22"/>
                <w:szCs w:val="22"/>
              </w:rPr>
              <w:t>3. RESULTADOS DE APRENDIZAJE</w:t>
            </w:r>
          </w:p>
        </w:tc>
      </w:tr>
      <w:tr w:rsidR="00562A5B" w:rsidRPr="00321DBD" w14:paraId="145E7A79" w14:textId="77777777" w:rsidTr="00495D01">
        <w:trPr>
          <w:jc w:val="center"/>
        </w:trPr>
        <w:tc>
          <w:tcPr>
            <w:tcW w:w="9899" w:type="dxa"/>
          </w:tcPr>
          <w:p w14:paraId="42628E01" w14:textId="77777777" w:rsidR="00562A5B" w:rsidRDefault="00C528DC" w:rsidP="00C528DC">
            <w:pPr>
              <w:widowControl w:val="0"/>
              <w:ind w:right="33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528DC">
              <w:rPr>
                <w:rFonts w:ascii="Arial" w:hAnsi="Arial" w:cs="Arial"/>
                <w:sz w:val="22"/>
                <w:szCs w:val="22"/>
              </w:rPr>
              <w:t>Expone y discute los factores ecológicos, fisiológicos, morfológicos, edafológicos que influyen en la producción y calidad de forrajes.</w:t>
            </w:r>
          </w:p>
          <w:p w14:paraId="109A0A79" w14:textId="77777777" w:rsidR="00C528DC" w:rsidRDefault="00C528DC" w:rsidP="00C528DC">
            <w:pPr>
              <w:widowControl w:val="0"/>
              <w:ind w:right="335"/>
              <w:jc w:val="both"/>
              <w:rPr>
                <w:rFonts w:ascii="Arial" w:eastAsia="Cambria" w:hAnsi="Arial" w:cs="Arial"/>
                <w:sz w:val="22"/>
                <w:szCs w:val="22"/>
              </w:rPr>
            </w:pPr>
            <w:r w:rsidRPr="00C528DC">
              <w:rPr>
                <w:rFonts w:ascii="Arial" w:eastAsia="Cambria" w:hAnsi="Arial" w:cs="Arial"/>
                <w:sz w:val="22"/>
                <w:szCs w:val="22"/>
              </w:rPr>
              <w:t>Identificar las estructuras morfológicas de las gramíneas y leguminosas forrajeras y su relación con el crecimiento, desarrollo y calidad del forraje.</w:t>
            </w:r>
          </w:p>
          <w:p w14:paraId="392911A6" w14:textId="77777777" w:rsidR="00C528DC" w:rsidRDefault="00C528DC" w:rsidP="00C528DC">
            <w:pPr>
              <w:widowControl w:val="0"/>
              <w:ind w:right="335"/>
              <w:jc w:val="both"/>
              <w:rPr>
                <w:rFonts w:ascii="Arial" w:eastAsia="Cambria" w:hAnsi="Arial" w:cs="Arial"/>
                <w:sz w:val="22"/>
                <w:szCs w:val="22"/>
              </w:rPr>
            </w:pPr>
            <w:r w:rsidRPr="00C528DC">
              <w:rPr>
                <w:rFonts w:ascii="Arial" w:eastAsia="Cambria" w:hAnsi="Arial" w:cs="Arial"/>
                <w:sz w:val="22"/>
                <w:szCs w:val="22"/>
              </w:rPr>
              <w:t>Clasificar las especies forrajeras más utilizadas en diferentes zonas agroecológicas del país según su adaptabilidad y valor nutricional.</w:t>
            </w:r>
          </w:p>
          <w:p w14:paraId="6D814C71" w14:textId="3B7E4BDC" w:rsidR="00C528DC" w:rsidRPr="00321DBD" w:rsidRDefault="00C528DC" w:rsidP="00C528DC">
            <w:pPr>
              <w:widowControl w:val="0"/>
              <w:ind w:right="335"/>
              <w:jc w:val="both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562A5B" w:rsidRPr="00321DBD" w14:paraId="4DC41845" w14:textId="77777777" w:rsidTr="00495D01">
        <w:trPr>
          <w:jc w:val="center"/>
        </w:trPr>
        <w:tc>
          <w:tcPr>
            <w:tcW w:w="9899" w:type="dxa"/>
            <w:shd w:val="clear" w:color="auto" w:fill="C5E0B3"/>
          </w:tcPr>
          <w:p w14:paraId="078D2B55" w14:textId="5E4E7E85" w:rsidR="00562A5B" w:rsidRPr="00321DBD" w:rsidRDefault="005B3BE9">
            <w:pPr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321DBD">
              <w:rPr>
                <w:rFonts w:ascii="Arial" w:eastAsia="Cambria" w:hAnsi="Arial" w:cs="Arial"/>
                <w:b/>
                <w:sz w:val="22"/>
                <w:szCs w:val="22"/>
              </w:rPr>
              <w:t xml:space="preserve">4. EQUIPOS Y MATERIALES </w:t>
            </w:r>
          </w:p>
        </w:tc>
      </w:tr>
      <w:tr w:rsidR="005B3BE9" w:rsidRPr="00321DBD" w14:paraId="217B7AE8" w14:textId="77777777" w:rsidTr="00495D01">
        <w:trPr>
          <w:jc w:val="center"/>
        </w:trPr>
        <w:tc>
          <w:tcPr>
            <w:tcW w:w="9899" w:type="dxa"/>
          </w:tcPr>
          <w:p w14:paraId="2843DD1E" w14:textId="77777777" w:rsidR="00670CF4" w:rsidRPr="00321DBD" w:rsidRDefault="00670CF4" w:rsidP="00670CF4">
            <w:pPr>
              <w:pStyle w:val="Prrafodelista"/>
              <w:numPr>
                <w:ilvl w:val="0"/>
                <w:numId w:val="10"/>
              </w:num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1DBD">
              <w:rPr>
                <w:rFonts w:ascii="Arial" w:hAnsi="Arial" w:cs="Arial"/>
                <w:sz w:val="22"/>
                <w:szCs w:val="22"/>
              </w:rPr>
              <w:t>Parcela experimental</w:t>
            </w:r>
          </w:p>
          <w:p w14:paraId="4A057E73" w14:textId="77777777" w:rsidR="00670CF4" w:rsidRPr="00321DBD" w:rsidRDefault="00670CF4" w:rsidP="00670CF4">
            <w:pPr>
              <w:pStyle w:val="Prrafodelista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  <w:sz w:val="22"/>
                <w:szCs w:val="22"/>
                <w:lang w:val="es-EC"/>
              </w:rPr>
            </w:pPr>
            <w:r w:rsidRPr="00321DBD">
              <w:rPr>
                <w:rFonts w:ascii="Arial" w:hAnsi="Arial" w:cs="Arial"/>
                <w:sz w:val="22"/>
                <w:szCs w:val="22"/>
              </w:rPr>
              <w:t>Material de lectura y literatura sobre el tema.</w:t>
            </w:r>
          </w:p>
          <w:p w14:paraId="25B81146" w14:textId="28D2AE51" w:rsidR="0001687C" w:rsidRPr="00321DBD" w:rsidRDefault="0001687C" w:rsidP="00C13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sz w:val="22"/>
                <w:szCs w:val="22"/>
                <w:lang w:val="es-EC"/>
              </w:rPr>
            </w:pPr>
          </w:p>
        </w:tc>
      </w:tr>
      <w:tr w:rsidR="005B3BE9" w:rsidRPr="00321DBD" w14:paraId="21888F9B" w14:textId="77777777" w:rsidTr="00495D01">
        <w:trPr>
          <w:jc w:val="center"/>
        </w:trPr>
        <w:tc>
          <w:tcPr>
            <w:tcW w:w="9899" w:type="dxa"/>
            <w:shd w:val="clear" w:color="auto" w:fill="C5E0B3"/>
          </w:tcPr>
          <w:p w14:paraId="008FA3B9" w14:textId="6A7918A0" w:rsidR="005B3BE9" w:rsidRPr="00321DBD" w:rsidRDefault="005B3BE9">
            <w:pPr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321DBD">
              <w:rPr>
                <w:rFonts w:ascii="Arial" w:eastAsia="Cambria" w:hAnsi="Arial" w:cs="Arial"/>
                <w:b/>
                <w:sz w:val="22"/>
                <w:szCs w:val="22"/>
              </w:rPr>
              <w:lastRenderedPageBreak/>
              <w:t xml:space="preserve">5. PROCEDIMIENTO </w:t>
            </w:r>
          </w:p>
        </w:tc>
      </w:tr>
      <w:tr w:rsidR="00562A5B" w:rsidRPr="00321DBD" w14:paraId="1CF6E65E" w14:textId="77777777" w:rsidTr="00495D01">
        <w:trPr>
          <w:trHeight w:val="77"/>
          <w:jc w:val="center"/>
        </w:trPr>
        <w:tc>
          <w:tcPr>
            <w:tcW w:w="9899" w:type="dxa"/>
          </w:tcPr>
          <w:p w14:paraId="1FD06136" w14:textId="46A1D8D2" w:rsidR="005E58E5" w:rsidRPr="00C528DC" w:rsidRDefault="005E58E5" w:rsidP="005E5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28DC">
              <w:rPr>
                <w:rFonts w:ascii="Arial" w:hAnsi="Arial" w:cs="Arial"/>
                <w:b/>
                <w:bCs/>
                <w:sz w:val="22"/>
                <w:szCs w:val="22"/>
              </w:rPr>
              <w:t>Lugar de práctica y condiciones agroecológicas</w:t>
            </w:r>
          </w:p>
          <w:p w14:paraId="61CBBFC5" w14:textId="557A0F17" w:rsidR="00321DBD" w:rsidRPr="00C528DC" w:rsidRDefault="005E58E5" w:rsidP="005E5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28DC">
              <w:rPr>
                <w:rFonts w:ascii="Arial" w:hAnsi="Arial" w:cs="Arial"/>
                <w:b/>
                <w:bCs/>
                <w:sz w:val="22"/>
                <w:szCs w:val="22"/>
              </w:rPr>
              <w:t>Especies observadas</w:t>
            </w:r>
          </w:p>
          <w:p w14:paraId="3099F273" w14:textId="77777777" w:rsidR="00321DBD" w:rsidRPr="00321DBD" w:rsidRDefault="00321DBD" w:rsidP="00FF12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89"/>
              <w:jc w:val="both"/>
              <w:rPr>
                <w:rFonts w:ascii="Arial" w:eastAsia="Cambria" w:hAnsi="Arial" w:cs="Arial"/>
                <w:sz w:val="22"/>
                <w:szCs w:val="22"/>
                <w:lang w:val="es-EC"/>
              </w:rPr>
            </w:pPr>
          </w:p>
        </w:tc>
      </w:tr>
      <w:tr w:rsidR="00562A5B" w:rsidRPr="00321DBD" w14:paraId="4B6CCF17" w14:textId="77777777" w:rsidTr="00495D01">
        <w:trPr>
          <w:jc w:val="center"/>
        </w:trPr>
        <w:tc>
          <w:tcPr>
            <w:tcW w:w="9899" w:type="dxa"/>
            <w:shd w:val="clear" w:color="auto" w:fill="C5E0B3"/>
          </w:tcPr>
          <w:p w14:paraId="689230F3" w14:textId="77777777" w:rsidR="00562A5B" w:rsidRPr="00321DBD" w:rsidRDefault="007B5081">
            <w:pPr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321DBD">
              <w:rPr>
                <w:rFonts w:ascii="Arial" w:eastAsia="Cambria" w:hAnsi="Arial" w:cs="Arial"/>
                <w:b/>
                <w:sz w:val="22"/>
                <w:szCs w:val="22"/>
              </w:rPr>
              <w:t>6.RESULTADOS OBTENIDOS</w:t>
            </w:r>
          </w:p>
        </w:tc>
      </w:tr>
      <w:tr w:rsidR="00562A5B" w:rsidRPr="00321DBD" w14:paraId="5F76D318" w14:textId="77777777" w:rsidTr="00495D01">
        <w:trPr>
          <w:jc w:val="center"/>
        </w:trPr>
        <w:tc>
          <w:tcPr>
            <w:tcW w:w="9899" w:type="dxa"/>
          </w:tcPr>
          <w:p w14:paraId="3981F369" w14:textId="42F48A7D" w:rsidR="00F20B0B" w:rsidRPr="00081AB6" w:rsidRDefault="00F20B0B" w:rsidP="00081AB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1AB6">
              <w:rPr>
                <w:rFonts w:ascii="Arial" w:hAnsi="Arial" w:cs="Arial"/>
                <w:b/>
                <w:bCs/>
                <w:sz w:val="22"/>
                <w:szCs w:val="22"/>
              </w:rPr>
              <w:t>F</w:t>
            </w:r>
            <w:r w:rsidRPr="00081AB6">
              <w:rPr>
                <w:rFonts w:ascii="Arial" w:hAnsi="Arial" w:cs="Arial"/>
                <w:b/>
                <w:bCs/>
                <w:sz w:val="22"/>
                <w:szCs w:val="22"/>
              </w:rPr>
              <w:t>icha de identificación de cinco especies forrajeras indicando:</w:t>
            </w:r>
          </w:p>
          <w:p w14:paraId="4963E54D" w14:textId="77777777" w:rsidR="00F20B0B" w:rsidRPr="00081AB6" w:rsidRDefault="00F20B0B" w:rsidP="00081AB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1AB6">
              <w:rPr>
                <w:rFonts w:ascii="Arial" w:hAnsi="Arial" w:cs="Arial"/>
                <w:b/>
                <w:bCs/>
                <w:sz w:val="22"/>
                <w:szCs w:val="22"/>
              </w:rPr>
              <w:t>Nombre común</w:t>
            </w:r>
          </w:p>
          <w:p w14:paraId="186092DE" w14:textId="77777777" w:rsidR="00F20B0B" w:rsidRPr="00081AB6" w:rsidRDefault="00F20B0B" w:rsidP="00081AB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1AB6">
              <w:rPr>
                <w:rFonts w:ascii="Arial" w:hAnsi="Arial" w:cs="Arial"/>
                <w:b/>
                <w:bCs/>
                <w:sz w:val="22"/>
                <w:szCs w:val="22"/>
              </w:rPr>
              <w:t>Nombre científico</w:t>
            </w:r>
          </w:p>
          <w:p w14:paraId="4BEF0499" w14:textId="77777777" w:rsidR="00F20B0B" w:rsidRPr="00081AB6" w:rsidRDefault="00F20B0B" w:rsidP="00081AB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1AB6">
              <w:rPr>
                <w:rFonts w:ascii="Arial" w:hAnsi="Arial" w:cs="Arial"/>
                <w:b/>
                <w:bCs/>
                <w:sz w:val="22"/>
                <w:szCs w:val="22"/>
              </w:rPr>
              <w:t>Familia</w:t>
            </w:r>
          </w:p>
          <w:p w14:paraId="2B903308" w14:textId="77777777" w:rsidR="00F20B0B" w:rsidRPr="00081AB6" w:rsidRDefault="00F20B0B" w:rsidP="00081AB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1AB6">
              <w:rPr>
                <w:rFonts w:ascii="Arial" w:hAnsi="Arial" w:cs="Arial"/>
                <w:b/>
                <w:bCs/>
                <w:sz w:val="22"/>
                <w:szCs w:val="22"/>
              </w:rPr>
              <w:t>Zona de adaptación</w:t>
            </w:r>
          </w:p>
          <w:p w14:paraId="56027E64" w14:textId="77777777" w:rsidR="00F20B0B" w:rsidRPr="00081AB6" w:rsidRDefault="00F20B0B" w:rsidP="00081AB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1AB6">
              <w:rPr>
                <w:rFonts w:ascii="Arial" w:hAnsi="Arial" w:cs="Arial"/>
                <w:b/>
                <w:bCs/>
                <w:sz w:val="22"/>
                <w:szCs w:val="22"/>
              </w:rPr>
              <w:t>Características morfológicas</w:t>
            </w:r>
          </w:p>
          <w:p w14:paraId="38B79CEB" w14:textId="77777777" w:rsidR="00F20B0B" w:rsidRPr="00081AB6" w:rsidRDefault="00F20B0B" w:rsidP="00081AB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1AB6">
              <w:rPr>
                <w:rFonts w:ascii="Arial" w:hAnsi="Arial" w:cs="Arial"/>
                <w:b/>
                <w:bCs/>
                <w:sz w:val="22"/>
                <w:szCs w:val="22"/>
              </w:rPr>
              <w:t>Estado fenológico</w:t>
            </w:r>
          </w:p>
          <w:p w14:paraId="5698006A" w14:textId="77777777" w:rsidR="00F20B0B" w:rsidRPr="00081AB6" w:rsidRDefault="00F20B0B" w:rsidP="00F20B0B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CAFBABB" w14:textId="57044932" w:rsidR="00F20B0B" w:rsidRPr="00081AB6" w:rsidRDefault="00F20B0B" w:rsidP="00081AB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1AB6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081AB6">
              <w:rPr>
                <w:rFonts w:ascii="Arial" w:hAnsi="Arial" w:cs="Arial"/>
                <w:b/>
                <w:bCs/>
                <w:sz w:val="22"/>
                <w:szCs w:val="22"/>
              </w:rPr>
              <w:t>lan de fertilización respondiendo:</w:t>
            </w:r>
          </w:p>
          <w:p w14:paraId="7C9B84E0" w14:textId="77777777" w:rsidR="00F20B0B" w:rsidRPr="00081AB6" w:rsidRDefault="00F20B0B" w:rsidP="00081AB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1AB6">
              <w:rPr>
                <w:rFonts w:ascii="Arial" w:hAnsi="Arial" w:cs="Arial"/>
                <w:b/>
                <w:bCs/>
                <w:sz w:val="22"/>
                <w:szCs w:val="22"/>
              </w:rPr>
              <w:t>Tipo de fertilizante</w:t>
            </w:r>
          </w:p>
          <w:p w14:paraId="754589C5" w14:textId="77777777" w:rsidR="00F20B0B" w:rsidRPr="00081AB6" w:rsidRDefault="00F20B0B" w:rsidP="00081AB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1AB6">
              <w:rPr>
                <w:rFonts w:ascii="Arial" w:hAnsi="Arial" w:cs="Arial"/>
                <w:b/>
                <w:bCs/>
                <w:sz w:val="22"/>
                <w:szCs w:val="22"/>
              </w:rPr>
              <w:t>Dosis</w:t>
            </w:r>
          </w:p>
          <w:p w14:paraId="07C34946" w14:textId="77777777" w:rsidR="00F20B0B" w:rsidRPr="00081AB6" w:rsidRDefault="00F20B0B" w:rsidP="00081AB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1AB6">
              <w:rPr>
                <w:rFonts w:ascii="Arial" w:hAnsi="Arial" w:cs="Arial"/>
                <w:b/>
                <w:bCs/>
                <w:sz w:val="22"/>
                <w:szCs w:val="22"/>
              </w:rPr>
              <w:t>Frecuencia</w:t>
            </w:r>
          </w:p>
          <w:p w14:paraId="69DEBBE6" w14:textId="77777777" w:rsidR="00F20B0B" w:rsidRPr="00081AB6" w:rsidRDefault="00F20B0B" w:rsidP="00081AB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1AB6">
              <w:rPr>
                <w:rFonts w:ascii="Arial" w:hAnsi="Arial" w:cs="Arial"/>
                <w:b/>
                <w:bCs/>
                <w:sz w:val="22"/>
                <w:szCs w:val="22"/>
              </w:rPr>
              <w:t>Época de aplicación</w:t>
            </w:r>
          </w:p>
          <w:p w14:paraId="20DB4C9C" w14:textId="77777777" w:rsidR="00F20B0B" w:rsidRPr="00081AB6" w:rsidRDefault="00F20B0B" w:rsidP="00081AB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1AB6">
              <w:rPr>
                <w:rFonts w:ascii="Arial" w:hAnsi="Arial" w:cs="Arial"/>
                <w:b/>
                <w:bCs/>
                <w:sz w:val="22"/>
                <w:szCs w:val="22"/>
              </w:rPr>
              <w:t>Justificación técnica</w:t>
            </w:r>
          </w:p>
          <w:p w14:paraId="251BF8C4" w14:textId="4B969203" w:rsidR="00F20B0B" w:rsidRPr="00081AB6" w:rsidRDefault="00F20B0B" w:rsidP="00F20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FAB1157" w14:textId="3D4B912C" w:rsidR="00F20B0B" w:rsidRPr="00081AB6" w:rsidRDefault="00F20B0B" w:rsidP="00F20B0B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1AB6">
              <w:rPr>
                <w:rFonts w:ascii="Arial" w:hAnsi="Arial" w:cs="Arial"/>
                <w:b/>
                <w:bCs/>
                <w:sz w:val="22"/>
                <w:szCs w:val="22"/>
              </w:rPr>
              <w:t>3. Evaluar y registrar información sobre</w:t>
            </w:r>
            <w:r w:rsidRPr="00081AB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sistema de riego</w:t>
            </w:r>
          </w:p>
          <w:p w14:paraId="076A453F" w14:textId="77777777" w:rsidR="00F20B0B" w:rsidRPr="00081AB6" w:rsidRDefault="00F20B0B" w:rsidP="00081AB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1AB6">
              <w:rPr>
                <w:rFonts w:ascii="Arial" w:hAnsi="Arial" w:cs="Arial"/>
                <w:b/>
                <w:bCs/>
                <w:sz w:val="22"/>
                <w:szCs w:val="22"/>
              </w:rPr>
              <w:t>Método utilizado</w:t>
            </w:r>
          </w:p>
          <w:p w14:paraId="12EF2A0D" w14:textId="77777777" w:rsidR="00F20B0B" w:rsidRPr="00081AB6" w:rsidRDefault="00F20B0B" w:rsidP="00081AB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1AB6">
              <w:rPr>
                <w:rFonts w:ascii="Arial" w:hAnsi="Arial" w:cs="Arial"/>
                <w:b/>
                <w:bCs/>
                <w:sz w:val="22"/>
                <w:szCs w:val="22"/>
              </w:rPr>
              <w:t>Frecuencia</w:t>
            </w:r>
          </w:p>
          <w:p w14:paraId="7C2CF5FB" w14:textId="77777777" w:rsidR="00F20B0B" w:rsidRPr="00081AB6" w:rsidRDefault="00F20B0B" w:rsidP="00081AB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1AB6">
              <w:rPr>
                <w:rFonts w:ascii="Arial" w:hAnsi="Arial" w:cs="Arial"/>
                <w:b/>
                <w:bCs/>
                <w:sz w:val="22"/>
                <w:szCs w:val="22"/>
              </w:rPr>
              <w:t>Tiempo de riego</w:t>
            </w:r>
          </w:p>
          <w:p w14:paraId="63E5A667" w14:textId="77777777" w:rsidR="00F20B0B" w:rsidRPr="00081AB6" w:rsidRDefault="00F20B0B" w:rsidP="00081AB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1AB6">
              <w:rPr>
                <w:rFonts w:ascii="Arial" w:hAnsi="Arial" w:cs="Arial"/>
                <w:b/>
                <w:bCs/>
                <w:sz w:val="22"/>
                <w:szCs w:val="22"/>
              </w:rPr>
              <w:t>Ventajas</w:t>
            </w:r>
          </w:p>
          <w:p w14:paraId="7C2D9FF2" w14:textId="77777777" w:rsidR="00F20B0B" w:rsidRPr="00081AB6" w:rsidRDefault="00F20B0B" w:rsidP="00081AB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1AB6">
              <w:rPr>
                <w:rFonts w:ascii="Arial" w:hAnsi="Arial" w:cs="Arial"/>
                <w:b/>
                <w:bCs/>
                <w:sz w:val="22"/>
                <w:szCs w:val="22"/>
              </w:rPr>
              <w:t>Limitaciones</w:t>
            </w:r>
          </w:p>
          <w:p w14:paraId="7D5E01A5" w14:textId="77777777" w:rsidR="00F20B0B" w:rsidRPr="00081AB6" w:rsidRDefault="00F20B0B" w:rsidP="00081AB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1AB6">
              <w:rPr>
                <w:rFonts w:ascii="Arial" w:hAnsi="Arial" w:cs="Arial"/>
                <w:b/>
                <w:bCs/>
                <w:sz w:val="22"/>
                <w:szCs w:val="22"/>
              </w:rPr>
              <w:t>Recomendaciones</w:t>
            </w:r>
          </w:p>
          <w:p w14:paraId="361ED96F" w14:textId="77777777" w:rsidR="00F20B0B" w:rsidRPr="00081AB6" w:rsidRDefault="00F20B0B" w:rsidP="00F20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5F8C3FF" w14:textId="77777777" w:rsidR="00F20B0B" w:rsidRPr="00081AB6" w:rsidRDefault="00F20B0B" w:rsidP="00F20B0B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1AB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4. </w:t>
            </w:r>
            <w:r w:rsidRPr="00081AB6">
              <w:rPr>
                <w:rFonts w:ascii="Arial" w:hAnsi="Arial" w:cs="Arial"/>
                <w:b/>
                <w:bCs/>
                <w:sz w:val="22"/>
                <w:szCs w:val="22"/>
              </w:rPr>
              <w:t>Completar una matriz de manejo integrado</w:t>
            </w:r>
          </w:p>
          <w:tbl>
            <w:tblPr>
              <w:tblStyle w:val="Tablaconcuadrculaclara"/>
              <w:tblW w:w="0" w:type="auto"/>
              <w:tblLook w:val="04A0" w:firstRow="1" w:lastRow="0" w:firstColumn="1" w:lastColumn="0" w:noHBand="0" w:noVBand="1"/>
            </w:tblPr>
            <w:tblGrid>
              <w:gridCol w:w="2393"/>
              <w:gridCol w:w="1684"/>
              <w:gridCol w:w="3076"/>
              <w:gridCol w:w="1916"/>
            </w:tblGrid>
            <w:tr w:rsidR="00F20B0B" w:rsidRPr="00081AB6" w14:paraId="6E8A9424" w14:textId="77777777" w:rsidTr="00D00EF5">
              <w:tc>
                <w:tcPr>
                  <w:tcW w:w="0" w:type="auto"/>
                  <w:hideMark/>
                </w:tcPr>
                <w:p w14:paraId="2383E7DA" w14:textId="77777777" w:rsidR="00F20B0B" w:rsidRPr="00081AB6" w:rsidRDefault="00F20B0B" w:rsidP="00081AB6">
                  <w:pPr>
                    <w:jc w:val="both"/>
                    <w:rPr>
                      <w:rFonts w:ascii="Arial" w:hAnsi="Arial" w:cs="Arial"/>
                      <w:b/>
                      <w:bCs/>
                      <w:lang w:val="es-ES"/>
                    </w:rPr>
                  </w:pPr>
                  <w:r w:rsidRPr="00081AB6">
                    <w:rPr>
                      <w:rFonts w:ascii="Arial" w:hAnsi="Arial" w:cs="Arial"/>
                      <w:b/>
                      <w:bCs/>
                      <w:lang w:val="es-ES"/>
                    </w:rPr>
                    <w:t>Problema observado</w:t>
                  </w:r>
                </w:p>
              </w:tc>
              <w:tc>
                <w:tcPr>
                  <w:tcW w:w="0" w:type="auto"/>
                  <w:hideMark/>
                </w:tcPr>
                <w:p w14:paraId="16626459" w14:textId="77777777" w:rsidR="00F20B0B" w:rsidRPr="00081AB6" w:rsidRDefault="00F20B0B" w:rsidP="00081AB6">
                  <w:pPr>
                    <w:jc w:val="both"/>
                    <w:rPr>
                      <w:rFonts w:ascii="Arial" w:hAnsi="Arial" w:cs="Arial"/>
                      <w:b/>
                      <w:bCs/>
                      <w:lang w:val="es-ES"/>
                    </w:rPr>
                  </w:pPr>
                  <w:r w:rsidRPr="00081AB6">
                    <w:rPr>
                      <w:rFonts w:ascii="Arial" w:hAnsi="Arial" w:cs="Arial"/>
                      <w:b/>
                      <w:bCs/>
                      <w:lang w:val="es-ES"/>
                    </w:rPr>
                    <w:t>Posible causa</w:t>
                  </w:r>
                </w:p>
              </w:tc>
              <w:tc>
                <w:tcPr>
                  <w:tcW w:w="0" w:type="auto"/>
                  <w:hideMark/>
                </w:tcPr>
                <w:p w14:paraId="57B06F1D" w14:textId="77777777" w:rsidR="00F20B0B" w:rsidRPr="00081AB6" w:rsidRDefault="00F20B0B" w:rsidP="00081AB6">
                  <w:pPr>
                    <w:jc w:val="both"/>
                    <w:rPr>
                      <w:rFonts w:ascii="Arial" w:hAnsi="Arial" w:cs="Arial"/>
                      <w:b/>
                      <w:bCs/>
                      <w:lang w:val="es-ES"/>
                    </w:rPr>
                  </w:pPr>
                  <w:r w:rsidRPr="00081AB6">
                    <w:rPr>
                      <w:rFonts w:ascii="Arial" w:hAnsi="Arial" w:cs="Arial"/>
                      <w:b/>
                      <w:bCs/>
                      <w:lang w:val="es-ES"/>
                    </w:rPr>
                    <w:t>Método de control utilizado</w:t>
                  </w:r>
                </w:p>
              </w:tc>
              <w:tc>
                <w:tcPr>
                  <w:tcW w:w="0" w:type="auto"/>
                  <w:hideMark/>
                </w:tcPr>
                <w:p w14:paraId="26A3A200" w14:textId="77777777" w:rsidR="00F20B0B" w:rsidRPr="00081AB6" w:rsidRDefault="00F20B0B" w:rsidP="00081AB6">
                  <w:pPr>
                    <w:jc w:val="both"/>
                    <w:rPr>
                      <w:rFonts w:ascii="Arial" w:hAnsi="Arial" w:cs="Arial"/>
                      <w:b/>
                      <w:bCs/>
                      <w:lang w:val="es-ES"/>
                    </w:rPr>
                  </w:pPr>
                  <w:r w:rsidRPr="00081AB6">
                    <w:rPr>
                      <w:rFonts w:ascii="Arial" w:hAnsi="Arial" w:cs="Arial"/>
                      <w:b/>
                      <w:bCs/>
                      <w:lang w:val="es-ES"/>
                    </w:rPr>
                    <w:t>Recomendación</w:t>
                  </w:r>
                </w:p>
              </w:tc>
            </w:tr>
          </w:tbl>
          <w:p w14:paraId="257A4A08" w14:textId="5562277B" w:rsidR="00F20B0B" w:rsidRPr="00F20B0B" w:rsidRDefault="00F20B0B" w:rsidP="00F20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Cambria" w:hAnsi="Arial" w:cs="Arial"/>
                <w:color w:val="000000"/>
              </w:rPr>
            </w:pPr>
          </w:p>
        </w:tc>
      </w:tr>
      <w:tr w:rsidR="00562A5B" w:rsidRPr="00321DBD" w14:paraId="007B6230" w14:textId="77777777" w:rsidTr="00495D01">
        <w:trPr>
          <w:jc w:val="center"/>
        </w:trPr>
        <w:tc>
          <w:tcPr>
            <w:tcW w:w="9899" w:type="dxa"/>
            <w:shd w:val="clear" w:color="auto" w:fill="C5E0B3"/>
          </w:tcPr>
          <w:p w14:paraId="6C8D36C7" w14:textId="77777777" w:rsidR="00562A5B" w:rsidRPr="00321DBD" w:rsidRDefault="007B5081">
            <w:pPr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321DBD">
              <w:rPr>
                <w:rFonts w:ascii="Arial" w:eastAsia="Cambria" w:hAnsi="Arial" w:cs="Arial"/>
                <w:b/>
                <w:sz w:val="22"/>
                <w:szCs w:val="22"/>
              </w:rPr>
              <w:t>7.CONCLUSIONES</w:t>
            </w:r>
          </w:p>
        </w:tc>
      </w:tr>
      <w:tr w:rsidR="00562A5B" w:rsidRPr="00321DBD" w14:paraId="4683418C" w14:textId="77777777" w:rsidTr="00495D01">
        <w:trPr>
          <w:jc w:val="center"/>
        </w:trPr>
        <w:tc>
          <w:tcPr>
            <w:tcW w:w="9899" w:type="dxa"/>
          </w:tcPr>
          <w:p w14:paraId="17A83B96" w14:textId="77777777" w:rsidR="00F20B0B" w:rsidRPr="00C528DC" w:rsidRDefault="00F20B0B" w:rsidP="00F20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Cambria" w:hAnsi="Arial" w:cs="Arial"/>
                <w:b/>
                <w:bCs/>
                <w:color w:val="000000"/>
                <w:sz w:val="22"/>
                <w:szCs w:val="22"/>
              </w:rPr>
            </w:pPr>
            <w:r w:rsidRPr="00C528DC">
              <w:rPr>
                <w:rFonts w:ascii="Arial" w:eastAsia="Cambria" w:hAnsi="Arial" w:cs="Arial"/>
                <w:b/>
                <w:bCs/>
                <w:color w:val="000000"/>
                <w:sz w:val="22"/>
                <w:szCs w:val="22"/>
              </w:rPr>
              <w:t>¿Qué características morfológicas consideraba el productor para el consumo animal?</w:t>
            </w:r>
          </w:p>
          <w:p w14:paraId="7CF6149F" w14:textId="38FC5341" w:rsidR="00F20B0B" w:rsidRPr="00C528DC" w:rsidRDefault="00F20B0B" w:rsidP="00F20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Cambria" w:hAnsi="Arial" w:cs="Arial"/>
                <w:b/>
                <w:bCs/>
                <w:color w:val="000000"/>
                <w:sz w:val="22"/>
                <w:szCs w:val="22"/>
              </w:rPr>
            </w:pPr>
            <w:r w:rsidRPr="00C528DC">
              <w:rPr>
                <w:rFonts w:ascii="Arial" w:eastAsia="Cambria" w:hAnsi="Arial" w:cs="Arial"/>
                <w:b/>
                <w:bCs/>
                <w:color w:val="000000"/>
                <w:sz w:val="22"/>
                <w:szCs w:val="22"/>
              </w:rPr>
              <w:t>Especie con mayor potencial productivo y razones</w:t>
            </w:r>
            <w:r>
              <w:rPr>
                <w:rFonts w:ascii="Arial" w:eastAsia="Cambria" w:hAnsi="Arial" w:cs="Arial"/>
                <w:b/>
                <w:bCs/>
                <w:color w:val="000000"/>
                <w:sz w:val="22"/>
                <w:szCs w:val="22"/>
              </w:rPr>
              <w:t xml:space="preserve">, importancia del </w:t>
            </w:r>
            <w:r w:rsidRPr="00C528DC">
              <w:rPr>
                <w:rFonts w:ascii="Arial" w:eastAsia="Cambria" w:hAnsi="Arial" w:cs="Arial"/>
                <w:b/>
                <w:bCs/>
                <w:color w:val="000000"/>
                <w:sz w:val="22"/>
                <w:szCs w:val="22"/>
              </w:rPr>
              <w:t>manejo: riego, fertilización</w:t>
            </w:r>
          </w:p>
          <w:p w14:paraId="7676CC29" w14:textId="77777777" w:rsidR="00562A5B" w:rsidRPr="00321DBD" w:rsidRDefault="00562A5B" w:rsidP="00321DBD">
            <w:pPr>
              <w:spacing w:line="276" w:lineRule="auto"/>
              <w:jc w:val="both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562A5B" w:rsidRPr="00321DBD" w14:paraId="3E4279B8" w14:textId="77777777" w:rsidTr="00495D01">
        <w:trPr>
          <w:jc w:val="center"/>
        </w:trPr>
        <w:tc>
          <w:tcPr>
            <w:tcW w:w="9899" w:type="dxa"/>
          </w:tcPr>
          <w:p w14:paraId="34766D0E" w14:textId="77777777" w:rsidR="00562A5B" w:rsidRPr="00321DBD" w:rsidRDefault="007B5081">
            <w:pPr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321DBD">
              <w:rPr>
                <w:rFonts w:ascii="Arial" w:eastAsia="Cambria" w:hAnsi="Arial" w:cs="Arial"/>
                <w:b/>
                <w:sz w:val="22"/>
                <w:szCs w:val="22"/>
              </w:rPr>
              <w:t>8.RECOMENDACIONES</w:t>
            </w:r>
          </w:p>
        </w:tc>
      </w:tr>
      <w:tr w:rsidR="00562A5B" w:rsidRPr="00321DBD" w14:paraId="59B1FDF5" w14:textId="77777777" w:rsidTr="00495D01">
        <w:trPr>
          <w:jc w:val="center"/>
        </w:trPr>
        <w:tc>
          <w:tcPr>
            <w:tcW w:w="9899" w:type="dxa"/>
          </w:tcPr>
          <w:p w14:paraId="0DD90875" w14:textId="77777777" w:rsidR="00562A5B" w:rsidRPr="00321DBD" w:rsidRDefault="00562A5B" w:rsidP="00321DBD">
            <w:pPr>
              <w:rPr>
                <w:rFonts w:ascii="Arial" w:eastAsia="Cambria" w:hAnsi="Arial" w:cs="Arial"/>
                <w:sz w:val="22"/>
                <w:szCs w:val="22"/>
              </w:rPr>
            </w:pPr>
          </w:p>
          <w:p w14:paraId="028D1963" w14:textId="77777777" w:rsidR="00321DBD" w:rsidRPr="00321DBD" w:rsidRDefault="00321DBD" w:rsidP="00321DBD">
            <w:pPr>
              <w:rPr>
                <w:rFonts w:ascii="Arial" w:eastAsia="Cambria" w:hAnsi="Arial" w:cs="Arial"/>
                <w:sz w:val="22"/>
                <w:szCs w:val="22"/>
              </w:rPr>
            </w:pPr>
          </w:p>
          <w:p w14:paraId="335EDF87" w14:textId="77777777" w:rsidR="00321DBD" w:rsidRPr="00321DBD" w:rsidRDefault="00321DBD" w:rsidP="00321DBD">
            <w:pPr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562A5B" w:rsidRPr="00321DBD" w14:paraId="6EBE0926" w14:textId="77777777" w:rsidTr="00495D01">
        <w:trPr>
          <w:jc w:val="center"/>
        </w:trPr>
        <w:tc>
          <w:tcPr>
            <w:tcW w:w="9899" w:type="dxa"/>
            <w:shd w:val="clear" w:color="auto" w:fill="C5E0B3"/>
          </w:tcPr>
          <w:p w14:paraId="1C687786" w14:textId="77777777" w:rsidR="00562A5B" w:rsidRPr="00321DBD" w:rsidRDefault="007B5081">
            <w:pPr>
              <w:rPr>
                <w:rFonts w:ascii="Arial" w:eastAsia="Cambria" w:hAnsi="Arial" w:cs="Arial"/>
                <w:b/>
                <w:bCs/>
                <w:sz w:val="22"/>
                <w:szCs w:val="22"/>
              </w:rPr>
            </w:pPr>
            <w:r w:rsidRPr="00321DBD">
              <w:rPr>
                <w:rFonts w:ascii="Arial" w:eastAsia="Cambria" w:hAnsi="Arial" w:cs="Arial"/>
                <w:b/>
                <w:bCs/>
                <w:sz w:val="22"/>
                <w:szCs w:val="22"/>
              </w:rPr>
              <w:t>9.BIBLIOGRAFÍA</w:t>
            </w:r>
          </w:p>
        </w:tc>
      </w:tr>
      <w:tr w:rsidR="00562A5B" w:rsidRPr="00321DBD" w14:paraId="6D9A20EB" w14:textId="77777777" w:rsidTr="00495D01">
        <w:trPr>
          <w:jc w:val="center"/>
        </w:trPr>
        <w:tc>
          <w:tcPr>
            <w:tcW w:w="9899" w:type="dxa"/>
          </w:tcPr>
          <w:p w14:paraId="586ACEB6" w14:textId="27A2B118" w:rsidR="0001687C" w:rsidRPr="00321DBD" w:rsidRDefault="0001687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3804A5" w14:textId="1F1E9B1D" w:rsidR="00A12F1D" w:rsidRPr="00321DBD" w:rsidRDefault="00A12F1D">
            <w:pPr>
              <w:rPr>
                <w:rFonts w:ascii="Arial" w:hAnsi="Arial" w:cs="Arial"/>
                <w:sz w:val="22"/>
                <w:szCs w:val="22"/>
              </w:rPr>
            </w:pPr>
          </w:p>
          <w:p w14:paraId="29F21CEA" w14:textId="539FA454" w:rsidR="006065F2" w:rsidRPr="00321DBD" w:rsidRDefault="006065F2">
            <w:pPr>
              <w:rPr>
                <w:rFonts w:ascii="Arial" w:hAnsi="Arial" w:cs="Arial"/>
                <w:sz w:val="22"/>
                <w:szCs w:val="22"/>
              </w:rPr>
            </w:pPr>
          </w:p>
          <w:p w14:paraId="16708DFD" w14:textId="248005F2" w:rsidR="008F0565" w:rsidRPr="00321DBD" w:rsidRDefault="008F05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595EEAF2" w14:textId="77777777" w:rsidR="008F0565" w:rsidRPr="00321DBD" w:rsidRDefault="008F05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0278C13E" w14:textId="77777777" w:rsidR="00562A5B" w:rsidRPr="00321DBD" w:rsidRDefault="00562A5B">
            <w:pPr>
              <w:rPr>
                <w:rFonts w:ascii="Arial" w:eastAsia="Cambria" w:hAnsi="Arial" w:cs="Arial"/>
                <w:i/>
                <w:sz w:val="22"/>
                <w:szCs w:val="22"/>
              </w:rPr>
            </w:pPr>
          </w:p>
        </w:tc>
      </w:tr>
      <w:tr w:rsidR="003B3D9B" w:rsidRPr="00321DBD" w14:paraId="2846FAEB" w14:textId="77777777" w:rsidTr="00495D01">
        <w:trPr>
          <w:jc w:val="center"/>
        </w:trPr>
        <w:tc>
          <w:tcPr>
            <w:tcW w:w="9899" w:type="dxa"/>
            <w:shd w:val="clear" w:color="auto" w:fill="C5E0B3"/>
          </w:tcPr>
          <w:p w14:paraId="567D843D" w14:textId="187EFC72" w:rsidR="003B3D9B" w:rsidRPr="00321DBD" w:rsidRDefault="003B3D9B">
            <w:pPr>
              <w:rPr>
                <w:rFonts w:ascii="Arial" w:eastAsia="Cambria" w:hAnsi="Arial" w:cs="Arial"/>
                <w:sz w:val="22"/>
                <w:szCs w:val="22"/>
              </w:rPr>
            </w:pPr>
            <w:r w:rsidRPr="00321DBD">
              <w:rPr>
                <w:rFonts w:ascii="Arial" w:eastAsia="Cambria" w:hAnsi="Arial" w:cs="Arial"/>
                <w:b/>
                <w:bCs/>
                <w:sz w:val="22"/>
                <w:szCs w:val="22"/>
              </w:rPr>
              <w:t xml:space="preserve">10. ANEXOS </w:t>
            </w:r>
          </w:p>
        </w:tc>
      </w:tr>
      <w:tr w:rsidR="003B3D9B" w:rsidRPr="00321DBD" w14:paraId="7BB61553" w14:textId="77777777" w:rsidTr="00495D01">
        <w:trPr>
          <w:trHeight w:val="479"/>
          <w:jc w:val="center"/>
        </w:trPr>
        <w:tc>
          <w:tcPr>
            <w:tcW w:w="9899" w:type="dxa"/>
            <w:vAlign w:val="center"/>
          </w:tcPr>
          <w:p w14:paraId="30C491FD" w14:textId="107F2808" w:rsidR="00C94795" w:rsidRPr="00321DBD" w:rsidRDefault="00C94795">
            <w:pPr>
              <w:rPr>
                <w:rFonts w:ascii="Arial" w:eastAsia="Cambria" w:hAnsi="Arial" w:cs="Arial"/>
                <w:sz w:val="22"/>
                <w:szCs w:val="22"/>
              </w:rPr>
            </w:pPr>
          </w:p>
          <w:p w14:paraId="1EE39C6E" w14:textId="77777777" w:rsidR="00C94795" w:rsidRPr="00321DBD" w:rsidRDefault="00C94795">
            <w:pPr>
              <w:rPr>
                <w:rFonts w:ascii="Arial" w:eastAsia="Cambria" w:hAnsi="Arial" w:cs="Arial"/>
                <w:noProof/>
                <w:sz w:val="22"/>
                <w:szCs w:val="22"/>
              </w:rPr>
            </w:pPr>
          </w:p>
          <w:p w14:paraId="7D811EF8" w14:textId="77777777" w:rsidR="00C94795" w:rsidRPr="00321DBD" w:rsidRDefault="00C94795">
            <w:pPr>
              <w:rPr>
                <w:rFonts w:ascii="Arial" w:eastAsia="Cambria" w:hAnsi="Arial" w:cs="Arial"/>
                <w:noProof/>
                <w:sz w:val="22"/>
                <w:szCs w:val="22"/>
              </w:rPr>
            </w:pPr>
          </w:p>
          <w:p w14:paraId="2C61F8D0" w14:textId="77777777" w:rsidR="00C94795" w:rsidRPr="00321DBD" w:rsidRDefault="00C94795">
            <w:pPr>
              <w:rPr>
                <w:rFonts w:ascii="Arial" w:eastAsia="Cambria" w:hAnsi="Arial" w:cs="Arial"/>
                <w:noProof/>
                <w:sz w:val="22"/>
                <w:szCs w:val="22"/>
              </w:rPr>
            </w:pPr>
          </w:p>
          <w:p w14:paraId="334F9E78" w14:textId="5EE5B8E3" w:rsidR="00C94795" w:rsidRPr="00321DBD" w:rsidRDefault="00C94795">
            <w:pPr>
              <w:rPr>
                <w:rFonts w:ascii="Arial" w:eastAsia="Cambria" w:hAnsi="Arial" w:cs="Arial"/>
                <w:noProof/>
                <w:sz w:val="22"/>
                <w:szCs w:val="22"/>
              </w:rPr>
            </w:pPr>
            <w:r w:rsidRPr="00321DBD">
              <w:rPr>
                <w:rFonts w:ascii="Arial" w:eastAsia="Cambria" w:hAnsi="Arial" w:cs="Arial"/>
                <w:noProof/>
                <w:sz w:val="22"/>
                <w:szCs w:val="22"/>
              </w:rPr>
              <w:t xml:space="preserve">                     </w:t>
            </w:r>
          </w:p>
          <w:p w14:paraId="21C9587E" w14:textId="77777777" w:rsidR="00C94795" w:rsidRPr="00321DBD" w:rsidRDefault="00C94795">
            <w:pPr>
              <w:rPr>
                <w:rFonts w:ascii="Arial" w:eastAsia="Cambria" w:hAnsi="Arial" w:cs="Arial"/>
                <w:noProof/>
                <w:sz w:val="22"/>
                <w:szCs w:val="22"/>
              </w:rPr>
            </w:pPr>
          </w:p>
          <w:p w14:paraId="7DCF3E7C" w14:textId="77777777" w:rsidR="00C94795" w:rsidRPr="00321DBD" w:rsidRDefault="00C94795">
            <w:pPr>
              <w:rPr>
                <w:rFonts w:ascii="Arial" w:eastAsia="Cambria" w:hAnsi="Arial" w:cs="Arial"/>
                <w:noProof/>
                <w:sz w:val="22"/>
                <w:szCs w:val="22"/>
              </w:rPr>
            </w:pPr>
          </w:p>
          <w:p w14:paraId="2D9BD57C" w14:textId="77777777" w:rsidR="00C94795" w:rsidRPr="00321DBD" w:rsidRDefault="00C94795">
            <w:pPr>
              <w:rPr>
                <w:rFonts w:ascii="Arial" w:eastAsia="Cambria" w:hAnsi="Arial" w:cs="Arial"/>
                <w:noProof/>
                <w:sz w:val="22"/>
                <w:szCs w:val="22"/>
              </w:rPr>
            </w:pPr>
          </w:p>
          <w:p w14:paraId="488D9C68" w14:textId="34B1D68F" w:rsidR="003B3D9B" w:rsidRPr="00321DBD" w:rsidRDefault="003B3D9B">
            <w:pPr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</w:tbl>
    <w:p w14:paraId="43171373" w14:textId="77777777" w:rsidR="00562A5B" w:rsidRPr="00321DBD" w:rsidRDefault="00562A5B">
      <w:pPr>
        <w:rPr>
          <w:rFonts w:ascii="Arial" w:eastAsia="Cambria" w:hAnsi="Arial" w:cs="Arial"/>
        </w:rPr>
      </w:pPr>
    </w:p>
    <w:p w14:paraId="1E16AF59" w14:textId="77777777" w:rsidR="00081AB6" w:rsidRPr="00321DBD" w:rsidRDefault="007B5081">
      <w:pPr>
        <w:rPr>
          <w:rFonts w:ascii="Arial" w:eastAsia="Cambria" w:hAnsi="Arial" w:cs="Arial"/>
        </w:rPr>
      </w:pPr>
      <w:r w:rsidRPr="00321DBD">
        <w:rPr>
          <w:rFonts w:ascii="Arial" w:eastAsia="Cambria" w:hAnsi="Arial" w:cs="Arial"/>
        </w:rPr>
        <w:t xml:space="preserve">  </w:t>
      </w:r>
    </w:p>
    <w:tbl>
      <w:tblPr>
        <w:tblStyle w:val="Tablaconcuadrculaclara"/>
        <w:tblW w:w="10574" w:type="dxa"/>
        <w:tblInd w:w="-714" w:type="dxa"/>
        <w:tblLook w:val="04A0" w:firstRow="1" w:lastRow="0" w:firstColumn="1" w:lastColumn="0" w:noHBand="0" w:noVBand="1"/>
      </w:tblPr>
      <w:tblGrid>
        <w:gridCol w:w="2215"/>
        <w:gridCol w:w="1871"/>
        <w:gridCol w:w="1916"/>
        <w:gridCol w:w="1871"/>
        <w:gridCol w:w="1704"/>
        <w:gridCol w:w="997"/>
      </w:tblGrid>
      <w:tr w:rsidR="00081AB6" w:rsidRPr="00C22E6B" w14:paraId="301DB318" w14:textId="77777777" w:rsidTr="00D00EF5">
        <w:tc>
          <w:tcPr>
            <w:tcW w:w="2518" w:type="dxa"/>
            <w:hideMark/>
          </w:tcPr>
          <w:p w14:paraId="6751B17C" w14:textId="77777777" w:rsidR="00081AB6" w:rsidRPr="00C22E6B" w:rsidRDefault="00081AB6" w:rsidP="00D00EF5">
            <w:pPr>
              <w:spacing w:line="259" w:lineRule="auto"/>
              <w:jc w:val="both"/>
              <w:rPr>
                <w:rFonts w:cstheme="minorHAnsi"/>
                <w:b/>
                <w:bCs/>
                <w:lang w:val="es-EC"/>
              </w:rPr>
            </w:pPr>
            <w:r w:rsidRPr="00C22E6B">
              <w:rPr>
                <w:rFonts w:cstheme="minorHAnsi"/>
                <w:b/>
                <w:bCs/>
                <w:lang w:val="es-EC"/>
              </w:rPr>
              <w:t>Criterio de evaluación</w:t>
            </w:r>
          </w:p>
        </w:tc>
        <w:tc>
          <w:tcPr>
            <w:tcW w:w="0" w:type="auto"/>
            <w:hideMark/>
          </w:tcPr>
          <w:p w14:paraId="4412DF2D" w14:textId="77777777" w:rsidR="00081AB6" w:rsidRPr="00C22E6B" w:rsidRDefault="00081AB6" w:rsidP="00D00EF5">
            <w:pPr>
              <w:spacing w:line="259" w:lineRule="auto"/>
              <w:jc w:val="both"/>
              <w:rPr>
                <w:rFonts w:cstheme="minorHAnsi"/>
                <w:b/>
                <w:bCs/>
                <w:lang w:val="es-EC"/>
              </w:rPr>
            </w:pPr>
            <w:r w:rsidRPr="00C22E6B">
              <w:rPr>
                <w:rFonts w:cstheme="minorHAnsi"/>
                <w:b/>
                <w:bCs/>
                <w:lang w:val="es-EC"/>
              </w:rPr>
              <w:t>Excelente</w:t>
            </w:r>
          </w:p>
        </w:tc>
        <w:tc>
          <w:tcPr>
            <w:tcW w:w="0" w:type="auto"/>
            <w:hideMark/>
          </w:tcPr>
          <w:p w14:paraId="2308A83A" w14:textId="77777777" w:rsidR="00081AB6" w:rsidRPr="00C22E6B" w:rsidRDefault="00081AB6" w:rsidP="00D00EF5">
            <w:pPr>
              <w:spacing w:line="259" w:lineRule="auto"/>
              <w:jc w:val="both"/>
              <w:rPr>
                <w:rFonts w:cstheme="minorHAnsi"/>
                <w:b/>
                <w:bCs/>
                <w:lang w:val="es-EC"/>
              </w:rPr>
            </w:pPr>
            <w:r w:rsidRPr="00C22E6B">
              <w:rPr>
                <w:rFonts w:cstheme="minorHAnsi"/>
                <w:b/>
                <w:bCs/>
                <w:lang w:val="es-EC"/>
              </w:rPr>
              <w:t>Bueno</w:t>
            </w:r>
          </w:p>
        </w:tc>
        <w:tc>
          <w:tcPr>
            <w:tcW w:w="0" w:type="auto"/>
            <w:hideMark/>
          </w:tcPr>
          <w:p w14:paraId="1E2A7B9C" w14:textId="77777777" w:rsidR="00081AB6" w:rsidRPr="00C22E6B" w:rsidRDefault="00081AB6" w:rsidP="00D00EF5">
            <w:pPr>
              <w:spacing w:line="259" w:lineRule="auto"/>
              <w:jc w:val="both"/>
              <w:rPr>
                <w:rFonts w:cstheme="minorHAnsi"/>
                <w:b/>
                <w:bCs/>
                <w:lang w:val="es-EC"/>
              </w:rPr>
            </w:pPr>
            <w:r w:rsidRPr="00C22E6B">
              <w:rPr>
                <w:rFonts w:cstheme="minorHAnsi"/>
                <w:b/>
                <w:bCs/>
                <w:lang w:val="es-EC"/>
              </w:rPr>
              <w:t>En desarrollo</w:t>
            </w:r>
          </w:p>
        </w:tc>
        <w:tc>
          <w:tcPr>
            <w:tcW w:w="0" w:type="auto"/>
            <w:hideMark/>
          </w:tcPr>
          <w:p w14:paraId="5ED4CE89" w14:textId="77777777" w:rsidR="00081AB6" w:rsidRPr="00C22E6B" w:rsidRDefault="00081AB6" w:rsidP="00D00EF5">
            <w:pPr>
              <w:spacing w:line="259" w:lineRule="auto"/>
              <w:jc w:val="both"/>
              <w:rPr>
                <w:rFonts w:cstheme="minorHAnsi"/>
                <w:b/>
                <w:bCs/>
                <w:lang w:val="es-EC"/>
              </w:rPr>
            </w:pPr>
            <w:r w:rsidRPr="00C22E6B">
              <w:rPr>
                <w:rFonts w:cstheme="minorHAnsi"/>
                <w:b/>
                <w:bCs/>
                <w:lang w:val="es-EC"/>
              </w:rPr>
              <w:t>Insuficiente</w:t>
            </w:r>
          </w:p>
        </w:tc>
        <w:tc>
          <w:tcPr>
            <w:tcW w:w="0" w:type="auto"/>
            <w:hideMark/>
          </w:tcPr>
          <w:p w14:paraId="250446D2" w14:textId="77777777" w:rsidR="00081AB6" w:rsidRPr="00C22E6B" w:rsidRDefault="00081AB6" w:rsidP="00D00EF5">
            <w:pPr>
              <w:spacing w:line="259" w:lineRule="auto"/>
              <w:jc w:val="both"/>
              <w:rPr>
                <w:rFonts w:cstheme="minorHAnsi"/>
                <w:b/>
                <w:bCs/>
                <w:lang w:val="es-EC"/>
              </w:rPr>
            </w:pPr>
            <w:r w:rsidRPr="00C22E6B">
              <w:rPr>
                <w:rFonts w:cstheme="minorHAnsi"/>
                <w:b/>
                <w:bCs/>
                <w:lang w:val="es-EC"/>
              </w:rPr>
              <w:t>Puntaje</w:t>
            </w:r>
          </w:p>
        </w:tc>
      </w:tr>
      <w:tr w:rsidR="00081AB6" w:rsidRPr="00C22E6B" w14:paraId="56246DDC" w14:textId="77777777" w:rsidTr="00D00EF5">
        <w:tc>
          <w:tcPr>
            <w:tcW w:w="2518" w:type="dxa"/>
            <w:hideMark/>
          </w:tcPr>
          <w:p w14:paraId="7E6C5A29" w14:textId="77777777" w:rsidR="00081AB6" w:rsidRPr="00C22E6B" w:rsidRDefault="00081AB6" w:rsidP="00D00EF5">
            <w:pPr>
              <w:spacing w:line="259" w:lineRule="auto"/>
              <w:rPr>
                <w:rFonts w:cstheme="minorHAnsi"/>
                <w:lang w:val="es-EC"/>
              </w:rPr>
            </w:pPr>
            <w:r w:rsidRPr="00C22E6B">
              <w:rPr>
                <w:rFonts w:cstheme="minorHAnsi"/>
                <w:lang w:val="es-EC"/>
              </w:rPr>
              <w:t>1. Identificación y descripción morfológica y fisiológica de las especies forrajeras</w:t>
            </w:r>
          </w:p>
        </w:tc>
        <w:tc>
          <w:tcPr>
            <w:tcW w:w="0" w:type="auto"/>
            <w:hideMark/>
          </w:tcPr>
          <w:p w14:paraId="1DCBCAD0" w14:textId="77777777" w:rsidR="00081AB6" w:rsidRPr="00C22E6B" w:rsidRDefault="00081AB6" w:rsidP="00D00EF5">
            <w:pPr>
              <w:spacing w:line="259" w:lineRule="auto"/>
              <w:rPr>
                <w:rFonts w:cstheme="minorHAnsi"/>
                <w:lang w:val="es-EC"/>
              </w:rPr>
            </w:pPr>
            <w:r w:rsidRPr="00C22E6B">
              <w:rPr>
                <w:rFonts w:cstheme="minorHAnsi"/>
                <w:lang w:val="es-EC"/>
              </w:rPr>
              <w:t>Identifica correctamente las especies observadas y describe con precisión sus características morfológicas y fisiológicas, utilizando terminología técnica.</w:t>
            </w:r>
          </w:p>
        </w:tc>
        <w:tc>
          <w:tcPr>
            <w:tcW w:w="0" w:type="auto"/>
            <w:hideMark/>
          </w:tcPr>
          <w:p w14:paraId="2E30410A" w14:textId="77777777" w:rsidR="00081AB6" w:rsidRPr="00C22E6B" w:rsidRDefault="00081AB6" w:rsidP="00D00EF5">
            <w:pPr>
              <w:spacing w:line="259" w:lineRule="auto"/>
              <w:rPr>
                <w:rFonts w:cstheme="minorHAnsi"/>
                <w:lang w:val="es-EC"/>
              </w:rPr>
            </w:pPr>
            <w:r w:rsidRPr="00C22E6B">
              <w:rPr>
                <w:rFonts w:cstheme="minorHAnsi"/>
                <w:lang w:val="es-EC"/>
              </w:rPr>
              <w:t>Identifica la mayoría de las especies y describe adecuadamente sus características, con pocas imprecisiones.</w:t>
            </w:r>
          </w:p>
        </w:tc>
        <w:tc>
          <w:tcPr>
            <w:tcW w:w="0" w:type="auto"/>
            <w:hideMark/>
          </w:tcPr>
          <w:p w14:paraId="0C3BEE4F" w14:textId="77777777" w:rsidR="00081AB6" w:rsidRPr="00C22E6B" w:rsidRDefault="00081AB6" w:rsidP="00D00EF5">
            <w:pPr>
              <w:spacing w:line="259" w:lineRule="auto"/>
              <w:rPr>
                <w:rFonts w:cstheme="minorHAnsi"/>
                <w:lang w:val="es-EC"/>
              </w:rPr>
            </w:pPr>
            <w:r w:rsidRPr="00C22E6B">
              <w:rPr>
                <w:rFonts w:cstheme="minorHAnsi"/>
                <w:lang w:val="es-EC"/>
              </w:rPr>
              <w:t>Presenta descripciones parciales o identifica incorrectamente varias especies.</w:t>
            </w:r>
          </w:p>
        </w:tc>
        <w:tc>
          <w:tcPr>
            <w:tcW w:w="0" w:type="auto"/>
            <w:hideMark/>
          </w:tcPr>
          <w:p w14:paraId="7231FFB9" w14:textId="77777777" w:rsidR="00081AB6" w:rsidRPr="00C22E6B" w:rsidRDefault="00081AB6" w:rsidP="00D00EF5">
            <w:pPr>
              <w:spacing w:line="259" w:lineRule="auto"/>
              <w:rPr>
                <w:rFonts w:cstheme="minorHAnsi"/>
                <w:lang w:val="es-EC"/>
              </w:rPr>
            </w:pPr>
            <w:r w:rsidRPr="00C22E6B">
              <w:rPr>
                <w:rFonts w:cstheme="minorHAnsi"/>
                <w:lang w:val="es-EC"/>
              </w:rPr>
              <w:t>No identifica las especies o las descripciones son incorrectas.</w:t>
            </w:r>
          </w:p>
        </w:tc>
        <w:tc>
          <w:tcPr>
            <w:tcW w:w="922" w:type="dxa"/>
            <w:hideMark/>
          </w:tcPr>
          <w:p w14:paraId="032C50CD" w14:textId="77777777" w:rsidR="00081AB6" w:rsidRPr="00C22E6B" w:rsidRDefault="00081AB6" w:rsidP="00D00EF5">
            <w:pPr>
              <w:spacing w:line="259" w:lineRule="auto"/>
              <w:rPr>
                <w:rFonts w:cstheme="minorHAnsi"/>
                <w:lang w:val="es-EC"/>
              </w:rPr>
            </w:pPr>
            <w:r w:rsidRPr="00C22E6B">
              <w:rPr>
                <w:rFonts w:cstheme="minorHAnsi"/>
                <w:lang w:val="es-EC"/>
              </w:rPr>
              <w:t>2,5</w:t>
            </w:r>
          </w:p>
        </w:tc>
      </w:tr>
      <w:tr w:rsidR="00081AB6" w:rsidRPr="00C22E6B" w14:paraId="44CD9413" w14:textId="77777777" w:rsidTr="00D00EF5">
        <w:tc>
          <w:tcPr>
            <w:tcW w:w="2518" w:type="dxa"/>
            <w:hideMark/>
          </w:tcPr>
          <w:p w14:paraId="4E978344" w14:textId="77777777" w:rsidR="00081AB6" w:rsidRPr="00C22E6B" w:rsidRDefault="00081AB6" w:rsidP="00D00EF5">
            <w:pPr>
              <w:spacing w:line="259" w:lineRule="auto"/>
              <w:rPr>
                <w:rFonts w:cstheme="minorHAnsi"/>
                <w:lang w:val="es-EC"/>
              </w:rPr>
            </w:pPr>
            <w:r w:rsidRPr="00C22E6B">
              <w:rPr>
                <w:rFonts w:cstheme="minorHAnsi"/>
                <w:lang w:val="es-EC"/>
              </w:rPr>
              <w:t>2. Análisis del manejo agronómico (fertilización, riego y manejo fitosanitario)</w:t>
            </w:r>
          </w:p>
        </w:tc>
        <w:tc>
          <w:tcPr>
            <w:tcW w:w="0" w:type="auto"/>
            <w:hideMark/>
          </w:tcPr>
          <w:p w14:paraId="2593993A" w14:textId="77777777" w:rsidR="00081AB6" w:rsidRPr="00C22E6B" w:rsidRDefault="00081AB6" w:rsidP="00D00EF5">
            <w:pPr>
              <w:spacing w:line="259" w:lineRule="auto"/>
              <w:rPr>
                <w:rFonts w:cstheme="minorHAnsi"/>
                <w:lang w:val="es-EC"/>
              </w:rPr>
            </w:pPr>
            <w:r w:rsidRPr="00C22E6B">
              <w:rPr>
                <w:rFonts w:cstheme="minorHAnsi"/>
                <w:lang w:val="es-EC"/>
              </w:rPr>
              <w:t>Analiza de forma crítica las prácticas observadas, explica su fundamento técnico y propone mejoras viables.</w:t>
            </w:r>
          </w:p>
        </w:tc>
        <w:tc>
          <w:tcPr>
            <w:tcW w:w="0" w:type="auto"/>
            <w:hideMark/>
          </w:tcPr>
          <w:p w14:paraId="2A6A1186" w14:textId="77777777" w:rsidR="00081AB6" w:rsidRPr="00C22E6B" w:rsidRDefault="00081AB6" w:rsidP="00D00EF5">
            <w:pPr>
              <w:spacing w:line="259" w:lineRule="auto"/>
              <w:rPr>
                <w:rFonts w:cstheme="minorHAnsi"/>
                <w:lang w:val="es-EC"/>
              </w:rPr>
            </w:pPr>
            <w:r w:rsidRPr="00C22E6B">
              <w:rPr>
                <w:rFonts w:cstheme="minorHAnsi"/>
                <w:lang w:val="es-EC"/>
              </w:rPr>
              <w:t>Describe correctamente las prácticas y realiza un análisis básico con algunas recomendaciones.</w:t>
            </w:r>
          </w:p>
        </w:tc>
        <w:tc>
          <w:tcPr>
            <w:tcW w:w="0" w:type="auto"/>
            <w:hideMark/>
          </w:tcPr>
          <w:p w14:paraId="422F1826" w14:textId="77777777" w:rsidR="00081AB6" w:rsidRPr="00C22E6B" w:rsidRDefault="00081AB6" w:rsidP="00D00EF5">
            <w:pPr>
              <w:spacing w:line="259" w:lineRule="auto"/>
              <w:rPr>
                <w:rFonts w:cstheme="minorHAnsi"/>
                <w:lang w:val="es-EC"/>
              </w:rPr>
            </w:pPr>
            <w:r w:rsidRPr="00C22E6B">
              <w:rPr>
                <w:rFonts w:cstheme="minorHAnsi"/>
                <w:lang w:val="es-EC"/>
              </w:rPr>
              <w:t>Se limita a describir las actividades observadas con escaso análisis.</w:t>
            </w:r>
          </w:p>
        </w:tc>
        <w:tc>
          <w:tcPr>
            <w:tcW w:w="0" w:type="auto"/>
            <w:hideMark/>
          </w:tcPr>
          <w:p w14:paraId="23BE34CF" w14:textId="77777777" w:rsidR="00081AB6" w:rsidRPr="00C22E6B" w:rsidRDefault="00081AB6" w:rsidP="00D00EF5">
            <w:pPr>
              <w:spacing w:line="259" w:lineRule="auto"/>
              <w:rPr>
                <w:rFonts w:cstheme="minorHAnsi"/>
                <w:lang w:val="es-EC"/>
              </w:rPr>
            </w:pPr>
            <w:r w:rsidRPr="00C22E6B">
              <w:rPr>
                <w:rFonts w:cstheme="minorHAnsi"/>
                <w:lang w:val="es-EC"/>
              </w:rPr>
              <w:t>No describe adecuadamente el manejo o presenta información incorrecta.</w:t>
            </w:r>
          </w:p>
        </w:tc>
        <w:tc>
          <w:tcPr>
            <w:tcW w:w="922" w:type="dxa"/>
            <w:hideMark/>
          </w:tcPr>
          <w:p w14:paraId="52FCBC38" w14:textId="77777777" w:rsidR="00081AB6" w:rsidRPr="00C22E6B" w:rsidRDefault="00081AB6" w:rsidP="00D00EF5">
            <w:pPr>
              <w:spacing w:line="259" w:lineRule="auto"/>
              <w:rPr>
                <w:rFonts w:cstheme="minorHAnsi"/>
                <w:lang w:val="es-EC"/>
              </w:rPr>
            </w:pPr>
            <w:r w:rsidRPr="00C22E6B">
              <w:rPr>
                <w:rFonts w:cstheme="minorHAnsi"/>
                <w:lang w:val="es-EC"/>
              </w:rPr>
              <w:t>3,0</w:t>
            </w:r>
          </w:p>
        </w:tc>
      </w:tr>
      <w:tr w:rsidR="00081AB6" w:rsidRPr="00C22E6B" w14:paraId="3F062E1C" w14:textId="77777777" w:rsidTr="00D00EF5">
        <w:tc>
          <w:tcPr>
            <w:tcW w:w="2518" w:type="dxa"/>
            <w:hideMark/>
          </w:tcPr>
          <w:p w14:paraId="1DB66DAD" w14:textId="77777777" w:rsidR="00081AB6" w:rsidRPr="00C22E6B" w:rsidRDefault="00081AB6" w:rsidP="00D00EF5">
            <w:pPr>
              <w:spacing w:line="259" w:lineRule="auto"/>
              <w:rPr>
                <w:rFonts w:cstheme="minorHAnsi"/>
                <w:lang w:val="es-EC"/>
              </w:rPr>
            </w:pPr>
            <w:r w:rsidRPr="00C22E6B">
              <w:rPr>
                <w:rFonts w:cstheme="minorHAnsi"/>
                <w:lang w:val="es-EC"/>
              </w:rPr>
              <w:t>3. Relación entre el manejo de los forrajes y la producción de cuyes</w:t>
            </w:r>
          </w:p>
        </w:tc>
        <w:tc>
          <w:tcPr>
            <w:tcW w:w="0" w:type="auto"/>
            <w:hideMark/>
          </w:tcPr>
          <w:p w14:paraId="7A9A5857" w14:textId="77777777" w:rsidR="00081AB6" w:rsidRPr="00C22E6B" w:rsidRDefault="00081AB6" w:rsidP="00D00EF5">
            <w:pPr>
              <w:spacing w:line="259" w:lineRule="auto"/>
              <w:rPr>
                <w:rFonts w:cstheme="minorHAnsi"/>
                <w:lang w:val="es-EC"/>
              </w:rPr>
            </w:pPr>
            <w:r w:rsidRPr="00C22E6B">
              <w:rPr>
                <w:rFonts w:cstheme="minorHAnsi"/>
                <w:lang w:val="es-EC"/>
              </w:rPr>
              <w:t>Explica claramente cómo el manejo de los pastos influye en la alimentación, bienestar y productividad de los cuyes, sustentando sus argumentos.</w:t>
            </w:r>
          </w:p>
        </w:tc>
        <w:tc>
          <w:tcPr>
            <w:tcW w:w="0" w:type="auto"/>
            <w:hideMark/>
          </w:tcPr>
          <w:p w14:paraId="0E3C0149" w14:textId="77777777" w:rsidR="00081AB6" w:rsidRPr="00C22E6B" w:rsidRDefault="00081AB6" w:rsidP="00D00EF5">
            <w:pPr>
              <w:spacing w:line="259" w:lineRule="auto"/>
              <w:rPr>
                <w:rFonts w:cstheme="minorHAnsi"/>
                <w:lang w:val="es-EC"/>
              </w:rPr>
            </w:pPr>
            <w:r w:rsidRPr="00C22E6B">
              <w:rPr>
                <w:rFonts w:cstheme="minorHAnsi"/>
                <w:lang w:val="es-EC"/>
              </w:rPr>
              <w:t>Relaciona adecuadamente ambos componentes, aunque con análisis limitado.</w:t>
            </w:r>
          </w:p>
        </w:tc>
        <w:tc>
          <w:tcPr>
            <w:tcW w:w="0" w:type="auto"/>
            <w:hideMark/>
          </w:tcPr>
          <w:p w14:paraId="2F0A14C7" w14:textId="77777777" w:rsidR="00081AB6" w:rsidRPr="00C22E6B" w:rsidRDefault="00081AB6" w:rsidP="00D00EF5">
            <w:pPr>
              <w:spacing w:line="259" w:lineRule="auto"/>
              <w:rPr>
                <w:rFonts w:cstheme="minorHAnsi"/>
                <w:lang w:val="es-EC"/>
              </w:rPr>
            </w:pPr>
            <w:r w:rsidRPr="00C22E6B">
              <w:rPr>
                <w:rFonts w:cstheme="minorHAnsi"/>
                <w:lang w:val="es-EC"/>
              </w:rPr>
              <w:t>Establece relaciones superficiales o incompletas.</w:t>
            </w:r>
          </w:p>
        </w:tc>
        <w:tc>
          <w:tcPr>
            <w:tcW w:w="0" w:type="auto"/>
            <w:hideMark/>
          </w:tcPr>
          <w:p w14:paraId="30CBE62B" w14:textId="77777777" w:rsidR="00081AB6" w:rsidRPr="00C22E6B" w:rsidRDefault="00081AB6" w:rsidP="00D00EF5">
            <w:pPr>
              <w:spacing w:line="259" w:lineRule="auto"/>
              <w:rPr>
                <w:rFonts w:cstheme="minorHAnsi"/>
                <w:lang w:val="es-EC"/>
              </w:rPr>
            </w:pPr>
            <w:r w:rsidRPr="00C22E6B">
              <w:rPr>
                <w:rFonts w:cstheme="minorHAnsi"/>
                <w:lang w:val="es-EC"/>
              </w:rPr>
              <w:t>No logra relacionar el manejo del forraje con la producción animal.</w:t>
            </w:r>
          </w:p>
        </w:tc>
        <w:tc>
          <w:tcPr>
            <w:tcW w:w="922" w:type="dxa"/>
            <w:hideMark/>
          </w:tcPr>
          <w:p w14:paraId="1949CB3A" w14:textId="77777777" w:rsidR="00081AB6" w:rsidRPr="00C22E6B" w:rsidRDefault="00081AB6" w:rsidP="00D00EF5">
            <w:pPr>
              <w:spacing w:line="259" w:lineRule="auto"/>
              <w:rPr>
                <w:rFonts w:cstheme="minorHAnsi"/>
                <w:lang w:val="es-EC"/>
              </w:rPr>
            </w:pPr>
            <w:r w:rsidRPr="00C22E6B">
              <w:rPr>
                <w:rFonts w:cstheme="minorHAnsi"/>
                <w:lang w:val="es-EC"/>
              </w:rPr>
              <w:t>2,0</w:t>
            </w:r>
          </w:p>
        </w:tc>
      </w:tr>
      <w:tr w:rsidR="00081AB6" w:rsidRPr="00C22E6B" w14:paraId="014D38CA" w14:textId="77777777" w:rsidTr="00D00EF5">
        <w:tc>
          <w:tcPr>
            <w:tcW w:w="2518" w:type="dxa"/>
            <w:hideMark/>
          </w:tcPr>
          <w:p w14:paraId="6B23D14B" w14:textId="77777777" w:rsidR="00081AB6" w:rsidRPr="00C22E6B" w:rsidRDefault="00081AB6" w:rsidP="00D00EF5">
            <w:pPr>
              <w:spacing w:line="259" w:lineRule="auto"/>
              <w:rPr>
                <w:rFonts w:cstheme="minorHAnsi"/>
                <w:lang w:val="es-EC"/>
              </w:rPr>
            </w:pPr>
            <w:r w:rsidRPr="00C22E6B">
              <w:rPr>
                <w:rFonts w:cstheme="minorHAnsi"/>
                <w:lang w:val="es-EC"/>
              </w:rPr>
              <w:t>4. Conclusiones y recomendaciones técnicas</w:t>
            </w:r>
          </w:p>
        </w:tc>
        <w:tc>
          <w:tcPr>
            <w:tcW w:w="0" w:type="auto"/>
            <w:hideMark/>
          </w:tcPr>
          <w:p w14:paraId="58212461" w14:textId="77777777" w:rsidR="00081AB6" w:rsidRPr="00C22E6B" w:rsidRDefault="00081AB6" w:rsidP="00D00EF5">
            <w:pPr>
              <w:spacing w:line="259" w:lineRule="auto"/>
              <w:rPr>
                <w:rFonts w:cstheme="minorHAnsi"/>
                <w:lang w:val="es-EC"/>
              </w:rPr>
            </w:pPr>
            <w:r w:rsidRPr="00C22E6B">
              <w:rPr>
                <w:rFonts w:cstheme="minorHAnsi"/>
                <w:lang w:val="es-EC"/>
              </w:rPr>
              <w:t xml:space="preserve">Presenta conclusiones claras, fundamentadas </w:t>
            </w:r>
            <w:r w:rsidRPr="00C22E6B">
              <w:rPr>
                <w:rFonts w:cstheme="minorHAnsi"/>
                <w:lang w:val="es-EC"/>
              </w:rPr>
              <w:lastRenderedPageBreak/>
              <w:t>en las observaciones y propone recomendaciones técnicas pertinentes y factibles.</w:t>
            </w:r>
          </w:p>
        </w:tc>
        <w:tc>
          <w:tcPr>
            <w:tcW w:w="0" w:type="auto"/>
            <w:hideMark/>
          </w:tcPr>
          <w:p w14:paraId="0A7D7A14" w14:textId="77777777" w:rsidR="00081AB6" w:rsidRPr="00C22E6B" w:rsidRDefault="00081AB6" w:rsidP="00D00EF5">
            <w:pPr>
              <w:spacing w:line="259" w:lineRule="auto"/>
              <w:rPr>
                <w:rFonts w:cstheme="minorHAnsi"/>
                <w:lang w:val="es-EC"/>
              </w:rPr>
            </w:pPr>
            <w:r w:rsidRPr="00C22E6B">
              <w:rPr>
                <w:rFonts w:cstheme="minorHAnsi"/>
                <w:lang w:val="es-EC"/>
              </w:rPr>
              <w:lastRenderedPageBreak/>
              <w:t xml:space="preserve">Presenta conclusiones coherentes con </w:t>
            </w:r>
            <w:r w:rsidRPr="00C22E6B">
              <w:rPr>
                <w:rFonts w:cstheme="minorHAnsi"/>
                <w:lang w:val="es-EC"/>
              </w:rPr>
              <w:lastRenderedPageBreak/>
              <w:t>recomendaciones generales.</w:t>
            </w:r>
          </w:p>
        </w:tc>
        <w:tc>
          <w:tcPr>
            <w:tcW w:w="0" w:type="auto"/>
            <w:hideMark/>
          </w:tcPr>
          <w:p w14:paraId="0AC106C5" w14:textId="77777777" w:rsidR="00081AB6" w:rsidRPr="00C22E6B" w:rsidRDefault="00081AB6" w:rsidP="00D00EF5">
            <w:pPr>
              <w:spacing w:line="259" w:lineRule="auto"/>
              <w:rPr>
                <w:rFonts w:cstheme="minorHAnsi"/>
                <w:lang w:val="es-EC"/>
              </w:rPr>
            </w:pPr>
            <w:r w:rsidRPr="00C22E6B">
              <w:rPr>
                <w:rFonts w:cstheme="minorHAnsi"/>
                <w:lang w:val="es-EC"/>
              </w:rPr>
              <w:lastRenderedPageBreak/>
              <w:t xml:space="preserve">Las conclusiones son poco claras o las </w:t>
            </w:r>
            <w:r w:rsidRPr="00C22E6B">
              <w:rPr>
                <w:rFonts w:cstheme="minorHAnsi"/>
                <w:lang w:val="es-EC"/>
              </w:rPr>
              <w:lastRenderedPageBreak/>
              <w:t>recomendaciones son limitadas.</w:t>
            </w:r>
          </w:p>
        </w:tc>
        <w:tc>
          <w:tcPr>
            <w:tcW w:w="0" w:type="auto"/>
            <w:hideMark/>
          </w:tcPr>
          <w:p w14:paraId="2A2D5B35" w14:textId="77777777" w:rsidR="00081AB6" w:rsidRPr="00C22E6B" w:rsidRDefault="00081AB6" w:rsidP="00D00EF5">
            <w:pPr>
              <w:spacing w:line="259" w:lineRule="auto"/>
              <w:rPr>
                <w:rFonts w:cstheme="minorHAnsi"/>
                <w:lang w:val="es-EC"/>
              </w:rPr>
            </w:pPr>
            <w:r w:rsidRPr="00C22E6B">
              <w:rPr>
                <w:rFonts w:cstheme="minorHAnsi"/>
                <w:lang w:val="es-EC"/>
              </w:rPr>
              <w:lastRenderedPageBreak/>
              <w:t xml:space="preserve">No presenta conclusiones o estas no guardan </w:t>
            </w:r>
            <w:r w:rsidRPr="00C22E6B">
              <w:rPr>
                <w:rFonts w:cstheme="minorHAnsi"/>
                <w:lang w:val="es-EC"/>
              </w:rPr>
              <w:lastRenderedPageBreak/>
              <w:t>relación con la práctica.</w:t>
            </w:r>
          </w:p>
        </w:tc>
        <w:tc>
          <w:tcPr>
            <w:tcW w:w="922" w:type="dxa"/>
            <w:hideMark/>
          </w:tcPr>
          <w:p w14:paraId="2910B71A" w14:textId="77777777" w:rsidR="00081AB6" w:rsidRPr="00C22E6B" w:rsidRDefault="00081AB6" w:rsidP="00D00EF5">
            <w:pPr>
              <w:spacing w:line="259" w:lineRule="auto"/>
              <w:rPr>
                <w:rFonts w:cstheme="minorHAnsi"/>
                <w:lang w:val="es-EC"/>
              </w:rPr>
            </w:pPr>
            <w:r w:rsidRPr="00C22E6B">
              <w:rPr>
                <w:rFonts w:cstheme="minorHAnsi"/>
                <w:lang w:val="es-EC"/>
              </w:rPr>
              <w:lastRenderedPageBreak/>
              <w:t>1,5</w:t>
            </w:r>
          </w:p>
        </w:tc>
      </w:tr>
      <w:tr w:rsidR="00081AB6" w:rsidRPr="00C22E6B" w14:paraId="731D5204" w14:textId="77777777" w:rsidTr="00D00EF5">
        <w:tc>
          <w:tcPr>
            <w:tcW w:w="2518" w:type="dxa"/>
            <w:hideMark/>
          </w:tcPr>
          <w:p w14:paraId="0A8856C8" w14:textId="77777777" w:rsidR="00081AB6" w:rsidRPr="00C22E6B" w:rsidRDefault="00081AB6" w:rsidP="00D00EF5">
            <w:pPr>
              <w:spacing w:line="259" w:lineRule="auto"/>
              <w:rPr>
                <w:rFonts w:cstheme="minorHAnsi"/>
                <w:lang w:val="es-EC"/>
              </w:rPr>
            </w:pPr>
            <w:r w:rsidRPr="00C22E6B">
              <w:rPr>
                <w:rFonts w:cstheme="minorHAnsi"/>
                <w:lang w:val="es-EC"/>
              </w:rPr>
              <w:t>5. Presentación del informe</w:t>
            </w:r>
          </w:p>
        </w:tc>
        <w:tc>
          <w:tcPr>
            <w:tcW w:w="0" w:type="auto"/>
            <w:hideMark/>
          </w:tcPr>
          <w:p w14:paraId="2B75EF61" w14:textId="77777777" w:rsidR="00081AB6" w:rsidRPr="00C22E6B" w:rsidRDefault="00081AB6" w:rsidP="00D00EF5">
            <w:pPr>
              <w:spacing w:line="259" w:lineRule="auto"/>
              <w:rPr>
                <w:rFonts w:cstheme="minorHAnsi"/>
                <w:lang w:val="es-EC"/>
              </w:rPr>
            </w:pPr>
            <w:r w:rsidRPr="00C22E6B">
              <w:rPr>
                <w:rFonts w:cstheme="minorHAnsi"/>
                <w:lang w:val="es-EC"/>
              </w:rPr>
              <w:t>Informe bien organizado, con excelente redacción, ortografía, uso de terminología técnica, tablas o fotografías correctamente presentadas y referencias bibliográficas.</w:t>
            </w:r>
          </w:p>
        </w:tc>
        <w:tc>
          <w:tcPr>
            <w:tcW w:w="0" w:type="auto"/>
            <w:hideMark/>
          </w:tcPr>
          <w:p w14:paraId="666D2E78" w14:textId="77777777" w:rsidR="00081AB6" w:rsidRPr="00C22E6B" w:rsidRDefault="00081AB6" w:rsidP="00D00EF5">
            <w:pPr>
              <w:spacing w:line="259" w:lineRule="auto"/>
              <w:rPr>
                <w:rFonts w:cstheme="minorHAnsi"/>
                <w:lang w:val="es-EC"/>
              </w:rPr>
            </w:pPr>
            <w:r w:rsidRPr="00C22E6B">
              <w:rPr>
                <w:rFonts w:cstheme="minorHAnsi"/>
                <w:lang w:val="es-EC"/>
              </w:rPr>
              <w:t>Presenta buena organización con mínimos errores de redacción u ortografía.</w:t>
            </w:r>
          </w:p>
        </w:tc>
        <w:tc>
          <w:tcPr>
            <w:tcW w:w="0" w:type="auto"/>
            <w:hideMark/>
          </w:tcPr>
          <w:p w14:paraId="059CAC11" w14:textId="77777777" w:rsidR="00081AB6" w:rsidRPr="00C22E6B" w:rsidRDefault="00081AB6" w:rsidP="00D00EF5">
            <w:pPr>
              <w:spacing w:line="259" w:lineRule="auto"/>
              <w:rPr>
                <w:rFonts w:cstheme="minorHAnsi"/>
                <w:lang w:val="es-EC"/>
              </w:rPr>
            </w:pPr>
            <w:r w:rsidRPr="00C22E6B">
              <w:rPr>
                <w:rFonts w:cstheme="minorHAnsi"/>
                <w:lang w:val="es-EC"/>
              </w:rPr>
              <w:t>Organización aceptable, pero con varios errores de redacción, formato o referencias.</w:t>
            </w:r>
          </w:p>
        </w:tc>
        <w:tc>
          <w:tcPr>
            <w:tcW w:w="0" w:type="auto"/>
            <w:hideMark/>
          </w:tcPr>
          <w:p w14:paraId="6681CAB6" w14:textId="77777777" w:rsidR="00081AB6" w:rsidRPr="00C22E6B" w:rsidRDefault="00081AB6" w:rsidP="00D00EF5">
            <w:pPr>
              <w:spacing w:line="259" w:lineRule="auto"/>
              <w:rPr>
                <w:rFonts w:cstheme="minorHAnsi"/>
                <w:lang w:val="es-EC"/>
              </w:rPr>
            </w:pPr>
            <w:r w:rsidRPr="00C22E6B">
              <w:rPr>
                <w:rFonts w:cstheme="minorHAnsi"/>
                <w:lang w:val="es-EC"/>
              </w:rPr>
              <w:t>Informe desorganizado, con numerosos errores que dificultan su comprensión.</w:t>
            </w:r>
          </w:p>
        </w:tc>
        <w:tc>
          <w:tcPr>
            <w:tcW w:w="922" w:type="dxa"/>
            <w:hideMark/>
          </w:tcPr>
          <w:p w14:paraId="1C4A8D59" w14:textId="77777777" w:rsidR="00081AB6" w:rsidRPr="00C22E6B" w:rsidRDefault="00081AB6" w:rsidP="00D00EF5">
            <w:pPr>
              <w:spacing w:line="259" w:lineRule="auto"/>
              <w:rPr>
                <w:rFonts w:cstheme="minorHAnsi"/>
                <w:lang w:val="es-EC"/>
              </w:rPr>
            </w:pPr>
            <w:r w:rsidRPr="00C22E6B">
              <w:rPr>
                <w:rFonts w:cstheme="minorHAnsi"/>
                <w:lang w:val="es-EC"/>
              </w:rPr>
              <w:t>1,0</w:t>
            </w:r>
          </w:p>
        </w:tc>
      </w:tr>
    </w:tbl>
    <w:p w14:paraId="6752011C" w14:textId="7ADA26FD" w:rsidR="00562A5B" w:rsidRPr="00321DBD" w:rsidRDefault="00562A5B">
      <w:pPr>
        <w:rPr>
          <w:rFonts w:ascii="Arial" w:eastAsia="Cambria" w:hAnsi="Arial" w:cs="Arial"/>
        </w:rPr>
      </w:pPr>
    </w:p>
    <w:sectPr w:rsidR="00562A5B" w:rsidRPr="00321D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35" w:right="1134" w:bottom="1134" w:left="1701" w:header="680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2615A" w14:textId="77777777" w:rsidR="00E542CB" w:rsidRDefault="00E542CB">
      <w:pPr>
        <w:spacing w:after="0" w:line="240" w:lineRule="auto"/>
      </w:pPr>
      <w:r>
        <w:separator/>
      </w:r>
    </w:p>
  </w:endnote>
  <w:endnote w:type="continuationSeparator" w:id="0">
    <w:p w14:paraId="5D353BF9" w14:textId="77777777" w:rsidR="00E542CB" w:rsidRDefault="00E54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82994" w14:textId="77777777" w:rsidR="00562A5B" w:rsidRDefault="00562A5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90207" w14:textId="77777777" w:rsidR="00562A5B" w:rsidRDefault="007B508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72198F0D" wp14:editId="5991CD0C">
              <wp:simplePos x="0" y="0"/>
              <wp:positionH relativeFrom="column">
                <wp:posOffset>-393699</wp:posOffset>
              </wp:positionH>
              <wp:positionV relativeFrom="paragraph">
                <wp:posOffset>-25399</wp:posOffset>
              </wp:positionV>
              <wp:extent cx="6520815" cy="12700"/>
              <wp:effectExtent l="0" t="0" r="0" b="0"/>
              <wp:wrapNone/>
              <wp:docPr id="2" name="Conector recto de flech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2085593" y="3778095"/>
                        <a:ext cx="6520815" cy="381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rgbClr val="2E75B5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25C966BB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2" o:spid="_x0000_s1026" type="#_x0000_t32" style="position:absolute;margin-left:-31pt;margin-top:-2pt;width:513.45pt;height:1pt;rotation:180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" strokecolor="#2e75b5" strokeweight="1pt">
              <v:stroke startarrowwidth="narrow" startarrowlength="short" endarrowwidth="narrow" endarrowlength="short" joinstyle="miter"/>
            </v:shape>
          </w:pict>
        </mc:Fallback>
      </mc:AlternateContent>
    </w:r>
  </w:p>
  <w:p w14:paraId="7EEFC88A" w14:textId="77777777" w:rsidR="00562A5B" w:rsidRDefault="00562A5B">
    <w:pPr>
      <w:spacing w:after="0"/>
      <w:jc w:val="center"/>
      <w:rPr>
        <w:color w:val="C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35494" w14:textId="77777777" w:rsidR="00562A5B" w:rsidRDefault="00562A5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78AD9" w14:textId="77777777" w:rsidR="00E542CB" w:rsidRDefault="00E542CB">
      <w:pPr>
        <w:spacing w:after="0" w:line="240" w:lineRule="auto"/>
      </w:pPr>
      <w:r>
        <w:separator/>
      </w:r>
    </w:p>
  </w:footnote>
  <w:footnote w:type="continuationSeparator" w:id="0">
    <w:p w14:paraId="139F6B0A" w14:textId="77777777" w:rsidR="00E542CB" w:rsidRDefault="00E542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4F063" w14:textId="77777777" w:rsidR="00562A5B" w:rsidRDefault="00562A5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5B6D1" w14:textId="4F7834FC" w:rsidR="00562A5B" w:rsidRDefault="00562A5B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Cambria" w:eastAsia="Cambria" w:hAnsi="Cambria" w:cs="Cambria"/>
      </w:rPr>
    </w:pPr>
  </w:p>
  <w:p w14:paraId="3BCD12E9" w14:textId="0E08FB72" w:rsidR="00562A5B" w:rsidRPr="00E72447" w:rsidRDefault="00081AB6" w:rsidP="00081AB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lang w:val="es-EC"/>
      </w:rPr>
    </w:pPr>
    <w:r>
      <w:rPr>
        <w:noProof/>
        <w:color w:val="000000"/>
        <w:lang w:val="es-EC"/>
      </w:rPr>
      <w:drawing>
        <wp:inline distT="0" distB="0" distL="0" distR="0" wp14:anchorId="09A30814" wp14:editId="2155DEDA">
          <wp:extent cx="1438476" cy="609685"/>
          <wp:effectExtent l="0" t="0" r="9525" b="0"/>
          <wp:docPr id="85891613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8916133" name="Imagen 8589161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8476" cy="609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06929" w14:textId="77777777" w:rsidR="00562A5B" w:rsidRDefault="00562A5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70D7E"/>
    <w:multiLevelType w:val="hybridMultilevel"/>
    <w:tmpl w:val="A75024F6"/>
    <w:lvl w:ilvl="0" w:tplc="30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7D0A24"/>
    <w:multiLevelType w:val="hybridMultilevel"/>
    <w:tmpl w:val="F8905F14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F634D"/>
    <w:multiLevelType w:val="hybridMultilevel"/>
    <w:tmpl w:val="8AB2739E"/>
    <w:lvl w:ilvl="0" w:tplc="84425A72">
      <w:start w:val="1"/>
      <w:numFmt w:val="bullet"/>
      <w:lvlText w:val="-"/>
      <w:lvlJc w:val="left"/>
      <w:pPr>
        <w:ind w:left="720" w:hanging="360"/>
      </w:pPr>
      <w:rPr>
        <w:rFonts w:ascii="Corbel" w:eastAsiaTheme="minorEastAsia" w:hAnsi="Corbel" w:cstheme="minorBidi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B560F"/>
    <w:multiLevelType w:val="hybridMultilevel"/>
    <w:tmpl w:val="B1220948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A6080"/>
    <w:multiLevelType w:val="hybridMultilevel"/>
    <w:tmpl w:val="7C3C76CC"/>
    <w:lvl w:ilvl="0" w:tplc="AB2096B0">
      <w:start w:val="6"/>
      <w:numFmt w:val="bullet"/>
      <w:lvlText w:val="-"/>
      <w:lvlJc w:val="left"/>
      <w:pPr>
        <w:ind w:left="1080" w:hanging="360"/>
      </w:pPr>
      <w:rPr>
        <w:rFonts w:ascii="Cambria" w:eastAsia="Cambria" w:hAnsi="Cambria" w:cs="Cambria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F83901"/>
    <w:multiLevelType w:val="multilevel"/>
    <w:tmpl w:val="2C8C4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913EF6"/>
    <w:multiLevelType w:val="multilevel"/>
    <w:tmpl w:val="4DEA8D28"/>
    <w:lvl w:ilvl="0">
      <w:numFmt w:val="bullet"/>
      <w:lvlText w:val="-"/>
      <w:lvlJc w:val="left"/>
      <w:pPr>
        <w:ind w:left="1080" w:hanging="360"/>
      </w:pPr>
      <w:rPr>
        <w:rFonts w:ascii="Century Gothic" w:eastAsia="Century Gothic" w:hAnsi="Century Gothic" w:cs="Century Gothic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BBD5ECA"/>
    <w:multiLevelType w:val="multilevel"/>
    <w:tmpl w:val="76589CD2"/>
    <w:lvl w:ilvl="0">
      <w:numFmt w:val="bullet"/>
      <w:pStyle w:val="Listaconvietas"/>
      <w:lvlText w:val="-"/>
      <w:lvlJc w:val="left"/>
      <w:pPr>
        <w:ind w:left="689" w:hanging="359"/>
      </w:pPr>
      <w:rPr>
        <w:rFonts w:ascii="Century Gothic" w:eastAsia="Century Gothic" w:hAnsi="Century Gothic" w:cs="Century Gothic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ACB6800"/>
    <w:multiLevelType w:val="hybridMultilevel"/>
    <w:tmpl w:val="B90C8712"/>
    <w:lvl w:ilvl="0" w:tplc="669E4D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DE54D4"/>
    <w:multiLevelType w:val="hybridMultilevel"/>
    <w:tmpl w:val="EDDA50C4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FF4D52"/>
    <w:multiLevelType w:val="hybridMultilevel"/>
    <w:tmpl w:val="3BB4DB92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702285"/>
    <w:multiLevelType w:val="multilevel"/>
    <w:tmpl w:val="0C7EA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FD7234"/>
    <w:multiLevelType w:val="multilevel"/>
    <w:tmpl w:val="045472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97C4ECB"/>
    <w:multiLevelType w:val="multilevel"/>
    <w:tmpl w:val="EC760A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D88175A"/>
    <w:multiLevelType w:val="multilevel"/>
    <w:tmpl w:val="0D2241BC"/>
    <w:lvl w:ilvl="0"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A4A1A14"/>
    <w:multiLevelType w:val="hybridMultilevel"/>
    <w:tmpl w:val="33966158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97A9A"/>
    <w:multiLevelType w:val="hybridMultilevel"/>
    <w:tmpl w:val="28E8C58A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3F148D"/>
    <w:multiLevelType w:val="multilevel"/>
    <w:tmpl w:val="4852E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D3217B"/>
    <w:multiLevelType w:val="hybridMultilevel"/>
    <w:tmpl w:val="886C0F94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E01B36"/>
    <w:multiLevelType w:val="hybridMultilevel"/>
    <w:tmpl w:val="F27AF73C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01AD3"/>
    <w:multiLevelType w:val="hybridMultilevel"/>
    <w:tmpl w:val="6E2040F4"/>
    <w:lvl w:ilvl="0" w:tplc="468CD0B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64132373">
    <w:abstractNumId w:val="13"/>
  </w:num>
  <w:num w:numId="2" w16cid:durableId="1999845611">
    <w:abstractNumId w:val="12"/>
  </w:num>
  <w:num w:numId="3" w16cid:durableId="1018579954">
    <w:abstractNumId w:val="3"/>
  </w:num>
  <w:num w:numId="4" w16cid:durableId="1809011732">
    <w:abstractNumId w:val="0"/>
  </w:num>
  <w:num w:numId="5" w16cid:durableId="560792155">
    <w:abstractNumId w:val="14"/>
  </w:num>
  <w:num w:numId="6" w16cid:durableId="203906122">
    <w:abstractNumId w:val="7"/>
  </w:num>
  <w:num w:numId="7" w16cid:durableId="1287857019">
    <w:abstractNumId w:val="6"/>
  </w:num>
  <w:num w:numId="8" w16cid:durableId="1394545660">
    <w:abstractNumId w:val="20"/>
  </w:num>
  <w:num w:numId="9" w16cid:durableId="1526748220">
    <w:abstractNumId w:val="4"/>
  </w:num>
  <w:num w:numId="10" w16cid:durableId="1956787046">
    <w:abstractNumId w:val="2"/>
  </w:num>
  <w:num w:numId="11" w16cid:durableId="2028214176">
    <w:abstractNumId w:val="19"/>
  </w:num>
  <w:num w:numId="12" w16cid:durableId="447700597">
    <w:abstractNumId w:val="11"/>
  </w:num>
  <w:num w:numId="13" w16cid:durableId="893664726">
    <w:abstractNumId w:val="1"/>
  </w:num>
  <w:num w:numId="14" w16cid:durableId="541132816">
    <w:abstractNumId w:val="17"/>
  </w:num>
  <w:num w:numId="15" w16cid:durableId="254287776">
    <w:abstractNumId w:val="9"/>
  </w:num>
  <w:num w:numId="16" w16cid:durableId="90471916">
    <w:abstractNumId w:val="10"/>
  </w:num>
  <w:num w:numId="17" w16cid:durableId="1650135372">
    <w:abstractNumId w:val="8"/>
  </w:num>
  <w:num w:numId="18" w16cid:durableId="1967157386">
    <w:abstractNumId w:val="5"/>
  </w:num>
  <w:num w:numId="19" w16cid:durableId="676158768">
    <w:abstractNumId w:val="18"/>
  </w:num>
  <w:num w:numId="20" w16cid:durableId="579289606">
    <w:abstractNumId w:val="15"/>
  </w:num>
  <w:num w:numId="21" w16cid:durableId="63533126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A5B"/>
    <w:rsid w:val="0001687C"/>
    <w:rsid w:val="00075C37"/>
    <w:rsid w:val="00081AB6"/>
    <w:rsid w:val="000903A5"/>
    <w:rsid w:val="000B467C"/>
    <w:rsid w:val="000C5B36"/>
    <w:rsid w:val="000F778B"/>
    <w:rsid w:val="001A12C1"/>
    <w:rsid w:val="001D66E3"/>
    <w:rsid w:val="00210D83"/>
    <w:rsid w:val="0024732D"/>
    <w:rsid w:val="00321DBD"/>
    <w:rsid w:val="003B3D9B"/>
    <w:rsid w:val="003D7303"/>
    <w:rsid w:val="003E7FF4"/>
    <w:rsid w:val="004324F5"/>
    <w:rsid w:val="0043498A"/>
    <w:rsid w:val="00495D01"/>
    <w:rsid w:val="004C0BB1"/>
    <w:rsid w:val="005232EB"/>
    <w:rsid w:val="005578D7"/>
    <w:rsid w:val="00562A5B"/>
    <w:rsid w:val="00590515"/>
    <w:rsid w:val="005A6D44"/>
    <w:rsid w:val="005B3BE9"/>
    <w:rsid w:val="005E58E5"/>
    <w:rsid w:val="006065F2"/>
    <w:rsid w:val="00670474"/>
    <w:rsid w:val="00670CF4"/>
    <w:rsid w:val="00672998"/>
    <w:rsid w:val="00737924"/>
    <w:rsid w:val="007662AA"/>
    <w:rsid w:val="00770A3F"/>
    <w:rsid w:val="007A768B"/>
    <w:rsid w:val="007B09DD"/>
    <w:rsid w:val="007B29C8"/>
    <w:rsid w:val="007B5081"/>
    <w:rsid w:val="008A55FF"/>
    <w:rsid w:val="008B308C"/>
    <w:rsid w:val="008B753D"/>
    <w:rsid w:val="008F0565"/>
    <w:rsid w:val="008F67B4"/>
    <w:rsid w:val="009027C5"/>
    <w:rsid w:val="00946F2E"/>
    <w:rsid w:val="009819FB"/>
    <w:rsid w:val="009B1599"/>
    <w:rsid w:val="009C196F"/>
    <w:rsid w:val="009E2A85"/>
    <w:rsid w:val="00A129B3"/>
    <w:rsid w:val="00A12F1D"/>
    <w:rsid w:val="00A21061"/>
    <w:rsid w:val="00A43948"/>
    <w:rsid w:val="00A619A3"/>
    <w:rsid w:val="00B83670"/>
    <w:rsid w:val="00BB11E7"/>
    <w:rsid w:val="00BC7012"/>
    <w:rsid w:val="00C057AE"/>
    <w:rsid w:val="00C13157"/>
    <w:rsid w:val="00C528DC"/>
    <w:rsid w:val="00C74F7B"/>
    <w:rsid w:val="00C94795"/>
    <w:rsid w:val="00D6612C"/>
    <w:rsid w:val="00DC503D"/>
    <w:rsid w:val="00E143C7"/>
    <w:rsid w:val="00E15B08"/>
    <w:rsid w:val="00E504C2"/>
    <w:rsid w:val="00E542CB"/>
    <w:rsid w:val="00E72447"/>
    <w:rsid w:val="00E93E74"/>
    <w:rsid w:val="00EB6053"/>
    <w:rsid w:val="00EE72B8"/>
    <w:rsid w:val="00F20B0B"/>
    <w:rsid w:val="00F25C84"/>
    <w:rsid w:val="00FF12BF"/>
    <w:rsid w:val="00FF1E72"/>
    <w:rsid w:val="00FF2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69921"/>
  <w15:docId w15:val="{D2D5B060-5A1A-43C0-AB79-B553FD88E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5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7">
    <w:name w:val="7"/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6">
    <w:name w:val="6"/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">
    <w:name w:val="5"/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">
    <w:name w:val="4"/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">
    <w:name w:val="2"/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59051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9051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9051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9051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90515"/>
    <w:rPr>
      <w:b/>
      <w:bCs/>
      <w:sz w:val="20"/>
      <w:szCs w:val="20"/>
    </w:rPr>
  </w:style>
  <w:style w:type="paragraph" w:customStyle="1" w:styleId="Default">
    <w:name w:val="Default"/>
    <w:rsid w:val="0059051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s-EC"/>
    </w:rPr>
  </w:style>
  <w:style w:type="table" w:styleId="Tablaconcuadrcula">
    <w:name w:val="Table Grid"/>
    <w:basedOn w:val="Tablanormal"/>
    <w:uiPriority w:val="39"/>
    <w:rsid w:val="000903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C057AE"/>
    <w:rPr>
      <w:color w:val="2E75B5"/>
      <w:sz w:val="32"/>
      <w:szCs w:val="32"/>
    </w:rPr>
  </w:style>
  <w:style w:type="paragraph" w:styleId="Bibliografa">
    <w:name w:val="Bibliography"/>
    <w:basedOn w:val="Normal"/>
    <w:next w:val="Normal"/>
    <w:uiPriority w:val="37"/>
    <w:unhideWhenUsed/>
    <w:rsid w:val="00C057AE"/>
  </w:style>
  <w:style w:type="paragraph" w:styleId="Prrafodelista">
    <w:name w:val="List Paragraph"/>
    <w:basedOn w:val="Normal"/>
    <w:link w:val="PrrafodelistaCar"/>
    <w:uiPriority w:val="34"/>
    <w:qFormat/>
    <w:rsid w:val="00495D01"/>
    <w:pPr>
      <w:ind w:left="720"/>
      <w:contextualSpacing/>
    </w:pPr>
  </w:style>
  <w:style w:type="paragraph" w:styleId="Listaconvietas">
    <w:name w:val="List Bullet"/>
    <w:basedOn w:val="Normal"/>
    <w:uiPriority w:val="5"/>
    <w:rsid w:val="003D7303"/>
    <w:pPr>
      <w:numPr>
        <w:numId w:val="6"/>
      </w:numPr>
      <w:spacing w:after="120" w:line="276" w:lineRule="auto"/>
      <w:ind w:left="720"/>
    </w:pPr>
    <w:rPr>
      <w:rFonts w:ascii="Century Gothic" w:eastAsia="Times New Roman" w:hAnsi="Century Gothic" w:cs="Times New Roman"/>
      <w:sz w:val="20"/>
      <w:szCs w:val="20"/>
      <w:lang w:eastAsia="en-US"/>
    </w:rPr>
  </w:style>
  <w:style w:type="character" w:customStyle="1" w:styleId="PrrafodelistaCar">
    <w:name w:val="Párrafo de lista Car"/>
    <w:link w:val="Prrafodelista"/>
    <w:uiPriority w:val="34"/>
    <w:locked/>
    <w:rsid w:val="00C13157"/>
  </w:style>
  <w:style w:type="table" w:styleId="Tablaconcuadrculaclara">
    <w:name w:val="Grid Table Light"/>
    <w:basedOn w:val="Tablanormal"/>
    <w:uiPriority w:val="40"/>
    <w:rsid w:val="00F20B0B"/>
    <w:pPr>
      <w:spacing w:after="0" w:line="240" w:lineRule="auto"/>
    </w:pPr>
    <w:rPr>
      <w:rFonts w:asciiTheme="minorHAnsi" w:eastAsiaTheme="minorHAnsi" w:hAnsiTheme="minorHAnsi" w:cstheme="minorBidi"/>
      <w:lang w:val="es-CO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Tag>Age18</b:Tag>
    <b:SourceType>InternetSite</b:SourceType>
    <b:Guid>{9961BF1F-B26C-43E5-9B43-3F141618EBA9}</b:Guid>
    <b:Author>
      <b:Author>
        <b:Corporate>Agencia de regulación y control fito y zoosanitario</b:Corporate>
      </b:Author>
    </b:Author>
    <b:Title>Instructivo de muestreo para análisis de suelo</b:Title>
    <b:Year>2018</b:Year>
    <b:Month>enero</b:Month>
    <b:Day>31</b:Day>
    <b:URL>https://www.agrocalidad.gob.ec/wp-content/uploads/2020/05/agua8.pdf</b:URL>
    <b:RefOrder>2</b:RefOrder>
  </b:Source>
  <b:Source>
    <b:Tag>Bau04</b:Tag>
    <b:SourceType>JournalArticle</b:SourceType>
    <b:Guid>{24673945-5A62-4669-9AEC-98F81F5CE04D}</b:Guid>
    <b:Title>La calidad de suelo y sus indicadores</b:Title>
    <b:Year>2004</b:Year>
    <b:Pages>90-97</b:Pages>
    <b:Author>
      <b:Author>
        <b:NameList>
          <b:Person>
            <b:Last>Bautista A.</b:Last>
            <b:First>Etchevers</b:First>
            <b:Middle>J., Castillo R., Gutierrez C.</b:Middle>
          </b:Person>
        </b:NameList>
      </b:Author>
    </b:Author>
    <b:JournalName>Ecosistemas, Revista científica y técnica de ecología y medio ambiente</b:JournalName>
    <b:Volume>13</b:Volume>
    <b:Issue>2</b:Issue>
    <b:RefOrder>1</b:RefOrder>
  </b:Source>
</b:Sources>
</file>

<file path=customXml/itemProps1.xml><?xml version="1.0" encoding="utf-8"?>
<ds:datastoreItem xmlns:ds="http://schemas.openxmlformats.org/officeDocument/2006/customXml" ds:itemID="{10702DFB-20CD-4142-B70A-EF66D9CA7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720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Mariela Fernandez</dc:creator>
  <cp:keywords/>
  <cp:lastModifiedBy>Adriana Bustamante Gavilanes</cp:lastModifiedBy>
  <cp:revision>2</cp:revision>
  <cp:lastPrinted>2023-05-31T04:16:00Z</cp:lastPrinted>
  <dcterms:created xsi:type="dcterms:W3CDTF">2026-07-28T20:17:00Z</dcterms:created>
  <dcterms:modified xsi:type="dcterms:W3CDTF">2026-07-28T20:17:00Z</dcterms:modified>
</cp:coreProperties>
</file>