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7"/>
        <w:tblW w:w="9659" w:type="dxa"/>
        <w:tblInd w:w="-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77"/>
        <w:gridCol w:w="705"/>
        <w:gridCol w:w="2641"/>
        <w:gridCol w:w="493"/>
        <w:gridCol w:w="2897"/>
        <w:gridCol w:w="346"/>
      </w:tblGrid>
      <w:tr w:rsidR="00562A5B" w:rsidRPr="00D02A5C" w14:paraId="6AFD79CB" w14:textId="77777777" w:rsidTr="009C196F">
        <w:trPr>
          <w:trHeight w:val="551"/>
        </w:trPr>
        <w:tc>
          <w:tcPr>
            <w:tcW w:w="9659" w:type="dxa"/>
            <w:gridSpan w:val="6"/>
            <w:tcBorders>
              <w:bottom w:val="single" w:sz="4" w:space="0" w:color="000000"/>
            </w:tcBorders>
            <w:vAlign w:val="center"/>
          </w:tcPr>
          <w:p w14:paraId="62C998F2" w14:textId="3D7B564A" w:rsidR="00562A5B" w:rsidRPr="00D02A5C" w:rsidRDefault="002A1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center"/>
              <w:rPr>
                <w:rFonts w:asciiTheme="minorHAnsi" w:eastAsia="Cambria" w:hAnsiTheme="minorHAnsi" w:cstheme="majorHAnsi"/>
                <w:b/>
                <w:color w:val="000000"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b/>
                <w:color w:val="000000"/>
                <w:sz w:val="22"/>
                <w:szCs w:val="22"/>
              </w:rPr>
              <w:t>P</w:t>
            </w:r>
            <w:r w:rsidR="007B5081" w:rsidRPr="00D02A5C">
              <w:rPr>
                <w:rFonts w:asciiTheme="minorHAnsi" w:eastAsia="Cambria" w:hAnsiTheme="minorHAnsi" w:cstheme="majorHAnsi"/>
                <w:b/>
                <w:color w:val="000000"/>
                <w:sz w:val="22"/>
                <w:szCs w:val="22"/>
              </w:rPr>
              <w:t xml:space="preserve">RÁCTICA </w:t>
            </w:r>
            <w:proofErr w:type="spellStart"/>
            <w:r w:rsidR="007B5081" w:rsidRPr="00D02A5C">
              <w:rPr>
                <w:rFonts w:asciiTheme="minorHAnsi" w:eastAsia="Cambria" w:hAnsiTheme="minorHAnsi" w:cstheme="majorHAnsi"/>
                <w:b/>
                <w:color w:val="000000"/>
                <w:sz w:val="22"/>
                <w:szCs w:val="22"/>
              </w:rPr>
              <w:t>N</w:t>
            </w:r>
            <w:r w:rsidR="00590515" w:rsidRPr="00D02A5C">
              <w:rPr>
                <w:rFonts w:asciiTheme="minorHAnsi" w:eastAsia="Cambria" w:hAnsiTheme="minorHAnsi" w:cstheme="majorHAnsi"/>
                <w:b/>
                <w:color w:val="000000"/>
                <w:sz w:val="22"/>
                <w:szCs w:val="22"/>
              </w:rPr>
              <w:t>°</w:t>
            </w:r>
            <w:proofErr w:type="spellEnd"/>
            <w:r w:rsidR="007B5081" w:rsidRPr="00D02A5C">
              <w:rPr>
                <w:rFonts w:asciiTheme="minorHAnsi" w:eastAsia="Cambria" w:hAnsiTheme="minorHAnsi" w:cstheme="majorHAnsi"/>
                <w:b/>
                <w:color w:val="000000"/>
                <w:sz w:val="22"/>
                <w:szCs w:val="22"/>
              </w:rPr>
              <w:t xml:space="preserve">: </w:t>
            </w:r>
            <w:r w:rsidR="008B308C" w:rsidRPr="00D02A5C">
              <w:rPr>
                <w:rFonts w:asciiTheme="minorHAnsi" w:eastAsia="Cambria" w:hAnsiTheme="minorHAnsi" w:cstheme="majorHAnsi"/>
                <w:bCs/>
                <w:color w:val="000000"/>
                <w:sz w:val="22"/>
                <w:szCs w:val="22"/>
              </w:rPr>
              <w:t>PP-B-I</w:t>
            </w:r>
            <w:r w:rsidR="00321DBD" w:rsidRPr="00D02A5C">
              <w:rPr>
                <w:rFonts w:asciiTheme="minorHAnsi" w:eastAsia="Cambria" w:hAnsiTheme="minorHAnsi" w:cstheme="majorHAnsi"/>
                <w:bCs/>
                <w:color w:val="000000"/>
                <w:sz w:val="22"/>
                <w:szCs w:val="22"/>
              </w:rPr>
              <w:t>I</w:t>
            </w:r>
            <w:r w:rsidR="008B308C" w:rsidRPr="00D02A5C">
              <w:rPr>
                <w:rFonts w:asciiTheme="minorHAnsi" w:eastAsia="Cambria" w:hAnsiTheme="minorHAnsi" w:cstheme="majorHAnsi"/>
                <w:bCs/>
                <w:color w:val="000000"/>
                <w:sz w:val="22"/>
                <w:szCs w:val="22"/>
              </w:rPr>
              <w:t>-IE-</w:t>
            </w:r>
            <w:r w:rsidR="00210D83" w:rsidRPr="00D02A5C">
              <w:rPr>
                <w:rFonts w:asciiTheme="minorHAnsi" w:eastAsia="Cambria" w:hAnsiTheme="minorHAnsi" w:cstheme="majorHAnsi"/>
                <w:bCs/>
                <w:color w:val="000000"/>
                <w:sz w:val="22"/>
                <w:szCs w:val="22"/>
              </w:rPr>
              <w:t>204</w:t>
            </w:r>
            <w:r w:rsidR="00590515" w:rsidRPr="00D02A5C">
              <w:rPr>
                <w:rFonts w:asciiTheme="minorHAnsi" w:eastAsia="Cambria" w:hAnsiTheme="minorHAnsi" w:cstheme="majorHAnsi"/>
                <w:bCs/>
                <w:color w:val="000000"/>
                <w:sz w:val="22"/>
                <w:szCs w:val="22"/>
              </w:rPr>
              <w:t>_</w:t>
            </w:r>
            <w:r w:rsidRPr="00D02A5C">
              <w:rPr>
                <w:rFonts w:asciiTheme="minorHAnsi" w:eastAsia="Cambria" w:hAnsiTheme="minorHAnsi" w:cstheme="majorHAnsi"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562A5B" w:rsidRPr="00D02A5C" w14:paraId="6888F028" w14:textId="77777777" w:rsidTr="002A1FD6">
        <w:trPr>
          <w:trHeight w:val="462"/>
        </w:trPr>
        <w:tc>
          <w:tcPr>
            <w:tcW w:w="2577" w:type="dxa"/>
            <w:tcBorders>
              <w:top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9364095" w14:textId="77777777" w:rsidR="00562A5B" w:rsidRPr="00D02A5C" w:rsidRDefault="007B5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center"/>
              <w:rPr>
                <w:rFonts w:asciiTheme="minorHAnsi" w:eastAsia="Cambria" w:hAnsiTheme="minorHAnsi" w:cstheme="majorHAnsi"/>
                <w:color w:val="000000"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color w:val="000000"/>
                <w:sz w:val="22"/>
                <w:szCs w:val="22"/>
              </w:rPr>
              <w:t>Taller: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5853E4" w14:textId="77777777" w:rsidR="00562A5B" w:rsidRPr="00D02A5C" w:rsidRDefault="00562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center"/>
              <w:rPr>
                <w:rFonts w:asciiTheme="minorHAnsi" w:eastAsia="Cambria" w:hAnsiTheme="min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49741C5" w14:textId="77777777" w:rsidR="00562A5B" w:rsidRPr="00D02A5C" w:rsidRDefault="007B5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center"/>
              <w:rPr>
                <w:rFonts w:asciiTheme="minorHAnsi" w:eastAsia="Cambria" w:hAnsiTheme="minorHAnsi" w:cstheme="majorHAnsi"/>
                <w:color w:val="000000"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color w:val="000000"/>
                <w:sz w:val="22"/>
                <w:szCs w:val="22"/>
              </w:rPr>
              <w:t>Laboratorio: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C30AA3" w14:textId="77777777" w:rsidR="00562A5B" w:rsidRPr="00D02A5C" w:rsidRDefault="00562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center"/>
              <w:rPr>
                <w:rFonts w:asciiTheme="minorHAnsi" w:eastAsia="Cambria" w:hAnsiTheme="min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7C1AE2" w14:textId="77777777" w:rsidR="00562A5B" w:rsidRPr="00D02A5C" w:rsidRDefault="007B5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center"/>
              <w:rPr>
                <w:rFonts w:asciiTheme="minorHAnsi" w:eastAsia="Cambria" w:hAnsiTheme="minorHAnsi" w:cstheme="majorHAnsi"/>
                <w:color w:val="000000"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color w:val="000000"/>
                <w:sz w:val="22"/>
                <w:szCs w:val="22"/>
              </w:rPr>
              <w:t>Campo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62019C2" w14:textId="1E5D069C" w:rsidR="00562A5B" w:rsidRPr="00D02A5C" w:rsidRDefault="008B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center"/>
              <w:rPr>
                <w:rFonts w:asciiTheme="minorHAnsi" w:eastAsia="Cambria" w:hAnsiTheme="minorHAnsi" w:cstheme="majorHAnsi"/>
                <w:color w:val="000000"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color w:val="000000"/>
                <w:sz w:val="22"/>
                <w:szCs w:val="22"/>
              </w:rPr>
              <w:t>x</w:t>
            </w:r>
          </w:p>
        </w:tc>
      </w:tr>
    </w:tbl>
    <w:p w14:paraId="68720FB6" w14:textId="77777777" w:rsidR="00562A5B" w:rsidRPr="00D02A5C" w:rsidRDefault="00562A5B">
      <w:pPr>
        <w:spacing w:after="0" w:line="240" w:lineRule="auto"/>
        <w:rPr>
          <w:rFonts w:asciiTheme="minorHAnsi" w:eastAsia="Cambria" w:hAnsiTheme="minorHAnsi" w:cstheme="majorHAnsi"/>
          <w:b/>
        </w:rPr>
      </w:pPr>
    </w:p>
    <w:tbl>
      <w:tblPr>
        <w:tblStyle w:val="6"/>
        <w:tblW w:w="976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17"/>
        <w:gridCol w:w="1494"/>
        <w:gridCol w:w="947"/>
        <w:gridCol w:w="1324"/>
        <w:gridCol w:w="1402"/>
        <w:gridCol w:w="2980"/>
      </w:tblGrid>
      <w:tr w:rsidR="00562A5B" w:rsidRPr="00D02A5C" w14:paraId="5860CBBF" w14:textId="77777777">
        <w:trPr>
          <w:trHeight w:val="257"/>
          <w:jc w:val="center"/>
        </w:trPr>
        <w:tc>
          <w:tcPr>
            <w:tcW w:w="9764" w:type="dxa"/>
            <w:gridSpan w:val="6"/>
            <w:shd w:val="clear" w:color="auto" w:fill="538135"/>
          </w:tcPr>
          <w:p w14:paraId="7AD1A982" w14:textId="77777777" w:rsidR="00562A5B" w:rsidRPr="00D02A5C" w:rsidRDefault="00562A5B">
            <w:pPr>
              <w:rPr>
                <w:rFonts w:asciiTheme="minorHAnsi" w:eastAsia="Cambria" w:hAnsiTheme="minorHAnsi" w:cstheme="majorHAnsi"/>
                <w:b/>
                <w:color w:val="FFFFFF"/>
                <w:sz w:val="22"/>
                <w:szCs w:val="22"/>
              </w:rPr>
            </w:pPr>
          </w:p>
        </w:tc>
      </w:tr>
      <w:tr w:rsidR="00562A5B" w:rsidRPr="00D02A5C" w14:paraId="450417E7" w14:textId="77777777">
        <w:trPr>
          <w:trHeight w:val="500"/>
          <w:jc w:val="center"/>
        </w:trPr>
        <w:tc>
          <w:tcPr>
            <w:tcW w:w="1617" w:type="dxa"/>
            <w:shd w:val="clear" w:color="auto" w:fill="C5E0B3"/>
          </w:tcPr>
          <w:p w14:paraId="14755168" w14:textId="77777777" w:rsidR="00562A5B" w:rsidRPr="00D02A5C" w:rsidRDefault="007B5081">
            <w:pPr>
              <w:rPr>
                <w:rFonts w:asciiTheme="minorHAnsi" w:eastAsia="Cambria" w:hAnsiTheme="minorHAnsi" w:cstheme="majorHAnsi"/>
                <w:b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b/>
                <w:sz w:val="22"/>
                <w:szCs w:val="22"/>
              </w:rPr>
              <w:t>Carrera:</w:t>
            </w:r>
          </w:p>
        </w:tc>
        <w:tc>
          <w:tcPr>
            <w:tcW w:w="3765" w:type="dxa"/>
            <w:gridSpan w:val="3"/>
            <w:tcBorders>
              <w:right w:val="single" w:sz="4" w:space="0" w:color="000000"/>
            </w:tcBorders>
          </w:tcPr>
          <w:p w14:paraId="73C0AF49" w14:textId="63954EE0" w:rsidR="00562A5B" w:rsidRPr="00D02A5C" w:rsidRDefault="008B308C">
            <w:pPr>
              <w:tabs>
                <w:tab w:val="left" w:pos="1091"/>
              </w:tabs>
              <w:rPr>
                <w:rFonts w:asciiTheme="minorHAnsi" w:eastAsia="Cambria" w:hAnsiTheme="minorHAnsi" w:cstheme="majorHAnsi"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sz w:val="22"/>
                <w:szCs w:val="22"/>
              </w:rPr>
              <w:t>Producción Pecuaria</w:t>
            </w:r>
          </w:p>
        </w:tc>
        <w:tc>
          <w:tcPr>
            <w:tcW w:w="14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5E0B3"/>
          </w:tcPr>
          <w:p w14:paraId="42117FAD" w14:textId="77777777" w:rsidR="00562A5B" w:rsidRPr="00D02A5C" w:rsidRDefault="007B5081">
            <w:pPr>
              <w:rPr>
                <w:rFonts w:asciiTheme="minorHAnsi" w:eastAsia="Cambria" w:hAnsiTheme="minorHAnsi" w:cstheme="majorHAnsi"/>
                <w:b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b/>
                <w:sz w:val="22"/>
                <w:szCs w:val="22"/>
              </w:rPr>
              <w:t>Periodo Académico:</w:t>
            </w:r>
          </w:p>
        </w:tc>
        <w:tc>
          <w:tcPr>
            <w:tcW w:w="2980" w:type="dxa"/>
            <w:tcBorders>
              <w:left w:val="single" w:sz="4" w:space="0" w:color="000000"/>
            </w:tcBorders>
          </w:tcPr>
          <w:p w14:paraId="345BE8F0" w14:textId="7FE05497" w:rsidR="00562A5B" w:rsidRPr="00D02A5C" w:rsidRDefault="009C196F">
            <w:pPr>
              <w:tabs>
                <w:tab w:val="left" w:pos="1091"/>
              </w:tabs>
              <w:rPr>
                <w:rFonts w:asciiTheme="minorHAnsi" w:eastAsia="Cambria" w:hAnsiTheme="minorHAnsi" w:cstheme="majorHAnsi"/>
                <w:sz w:val="22"/>
                <w:szCs w:val="22"/>
              </w:rPr>
            </w:pPr>
            <w:proofErr w:type="spellStart"/>
            <w:r w:rsidRPr="00D02A5C">
              <w:rPr>
                <w:rFonts w:asciiTheme="minorHAnsi" w:eastAsia="Cambria" w:hAnsiTheme="minorHAnsi" w:cstheme="majorHAnsi"/>
                <w:sz w:val="22"/>
                <w:szCs w:val="22"/>
              </w:rPr>
              <w:t>I</w:t>
            </w:r>
            <w:r w:rsidR="00321DBD" w:rsidRPr="00D02A5C">
              <w:rPr>
                <w:rFonts w:asciiTheme="minorHAnsi" w:eastAsia="Cambria" w:hAnsiTheme="minorHAnsi" w:cstheme="majorHAnsi"/>
                <w:sz w:val="22"/>
                <w:szCs w:val="22"/>
              </w:rPr>
              <w:t>PA</w:t>
            </w:r>
            <w:proofErr w:type="spellEnd"/>
            <w:r w:rsidR="00321DBD" w:rsidRPr="00D02A5C">
              <w:rPr>
                <w:rFonts w:asciiTheme="minorHAnsi" w:eastAsia="Cambria" w:hAnsiTheme="minorHAnsi" w:cstheme="majorHAnsi"/>
                <w:sz w:val="22"/>
                <w:szCs w:val="22"/>
              </w:rPr>
              <w:t xml:space="preserve"> 202</w:t>
            </w:r>
            <w:r w:rsidR="002A1FD6" w:rsidRPr="00D02A5C">
              <w:rPr>
                <w:rFonts w:asciiTheme="minorHAnsi" w:eastAsia="Cambria" w:hAnsiTheme="minorHAnsi" w:cstheme="majorHAnsi"/>
                <w:sz w:val="22"/>
                <w:szCs w:val="22"/>
              </w:rPr>
              <w:t>6</w:t>
            </w:r>
          </w:p>
        </w:tc>
      </w:tr>
      <w:tr w:rsidR="00562A5B" w:rsidRPr="00D02A5C" w14:paraId="261B7DB3" w14:textId="77777777">
        <w:trPr>
          <w:trHeight w:val="242"/>
          <w:jc w:val="center"/>
        </w:trPr>
        <w:tc>
          <w:tcPr>
            <w:tcW w:w="1617" w:type="dxa"/>
            <w:shd w:val="clear" w:color="auto" w:fill="C5E0B3"/>
          </w:tcPr>
          <w:p w14:paraId="4915D528" w14:textId="77777777" w:rsidR="00562A5B" w:rsidRPr="00D02A5C" w:rsidRDefault="007B5081">
            <w:pPr>
              <w:rPr>
                <w:rFonts w:asciiTheme="minorHAnsi" w:eastAsia="Cambria" w:hAnsiTheme="minorHAnsi" w:cstheme="majorHAnsi"/>
                <w:b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b/>
                <w:sz w:val="22"/>
                <w:szCs w:val="22"/>
              </w:rPr>
              <w:t>Asignatura:</w:t>
            </w:r>
          </w:p>
        </w:tc>
        <w:tc>
          <w:tcPr>
            <w:tcW w:w="8147" w:type="dxa"/>
            <w:gridSpan w:val="5"/>
          </w:tcPr>
          <w:p w14:paraId="659F2A02" w14:textId="1291C66B" w:rsidR="00562A5B" w:rsidRPr="00D02A5C" w:rsidRDefault="009C196F">
            <w:pPr>
              <w:tabs>
                <w:tab w:val="left" w:pos="1410"/>
              </w:tabs>
              <w:rPr>
                <w:rFonts w:asciiTheme="minorHAnsi" w:eastAsia="Cambria" w:hAnsiTheme="minorHAnsi" w:cstheme="majorHAnsi"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sz w:val="22"/>
                <w:szCs w:val="22"/>
              </w:rPr>
              <w:t>Pastos y Forrajes</w:t>
            </w:r>
          </w:p>
        </w:tc>
      </w:tr>
      <w:tr w:rsidR="00562A5B" w:rsidRPr="00D02A5C" w14:paraId="1BFAE79D" w14:textId="77777777">
        <w:trPr>
          <w:trHeight w:val="257"/>
          <w:jc w:val="center"/>
        </w:trPr>
        <w:tc>
          <w:tcPr>
            <w:tcW w:w="1617" w:type="dxa"/>
            <w:shd w:val="clear" w:color="auto" w:fill="C5E0B3"/>
          </w:tcPr>
          <w:p w14:paraId="07B1EFE2" w14:textId="77777777" w:rsidR="00562A5B" w:rsidRPr="00D02A5C" w:rsidRDefault="007B5081">
            <w:pPr>
              <w:rPr>
                <w:rFonts w:asciiTheme="minorHAnsi" w:eastAsia="Cambria" w:hAnsiTheme="minorHAnsi" w:cstheme="majorHAnsi"/>
                <w:b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b/>
                <w:sz w:val="22"/>
                <w:szCs w:val="22"/>
              </w:rPr>
              <w:t>Docente:</w:t>
            </w:r>
          </w:p>
        </w:tc>
        <w:tc>
          <w:tcPr>
            <w:tcW w:w="8147" w:type="dxa"/>
            <w:gridSpan w:val="5"/>
          </w:tcPr>
          <w:p w14:paraId="504C58E3" w14:textId="67904BF0" w:rsidR="00562A5B" w:rsidRPr="00D02A5C" w:rsidRDefault="008B308C">
            <w:pPr>
              <w:rPr>
                <w:rFonts w:asciiTheme="minorHAnsi" w:eastAsia="Cambria" w:hAnsiTheme="minorHAnsi" w:cstheme="majorHAnsi"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sz w:val="22"/>
                <w:szCs w:val="22"/>
              </w:rPr>
              <w:t>Ing. Adriana Bustamante, M. Sc.</w:t>
            </w:r>
          </w:p>
        </w:tc>
      </w:tr>
      <w:tr w:rsidR="00562A5B" w:rsidRPr="00D02A5C" w14:paraId="4540029A" w14:textId="77777777">
        <w:trPr>
          <w:trHeight w:val="437"/>
          <w:jc w:val="center"/>
        </w:trPr>
        <w:tc>
          <w:tcPr>
            <w:tcW w:w="1617" w:type="dxa"/>
            <w:shd w:val="clear" w:color="auto" w:fill="C5E0B3"/>
          </w:tcPr>
          <w:p w14:paraId="03944223" w14:textId="53DF25F7" w:rsidR="00562A5B" w:rsidRPr="00D02A5C" w:rsidRDefault="007B5081">
            <w:pPr>
              <w:rPr>
                <w:rFonts w:asciiTheme="minorHAnsi" w:eastAsia="Cambria" w:hAnsiTheme="minorHAnsi" w:cstheme="majorHAnsi"/>
                <w:b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b/>
                <w:sz w:val="22"/>
                <w:szCs w:val="22"/>
              </w:rPr>
              <w:t>Ciclo:</w:t>
            </w:r>
          </w:p>
        </w:tc>
        <w:tc>
          <w:tcPr>
            <w:tcW w:w="3765" w:type="dxa"/>
            <w:gridSpan w:val="3"/>
            <w:tcBorders>
              <w:right w:val="single" w:sz="4" w:space="0" w:color="000000"/>
            </w:tcBorders>
          </w:tcPr>
          <w:p w14:paraId="69B9F2DB" w14:textId="53008332" w:rsidR="00562A5B" w:rsidRPr="00D02A5C" w:rsidRDefault="007662AA">
            <w:pPr>
              <w:tabs>
                <w:tab w:val="left" w:pos="1091"/>
              </w:tabs>
              <w:jc w:val="both"/>
              <w:rPr>
                <w:rFonts w:asciiTheme="minorHAnsi" w:eastAsia="Cambria" w:hAnsiTheme="minorHAnsi" w:cstheme="majorHAnsi"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sz w:val="22"/>
                <w:szCs w:val="22"/>
              </w:rPr>
              <w:t>Segundo</w:t>
            </w:r>
          </w:p>
        </w:tc>
        <w:tc>
          <w:tcPr>
            <w:tcW w:w="14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5E0B3"/>
          </w:tcPr>
          <w:p w14:paraId="1DA6B9F7" w14:textId="77777777" w:rsidR="00562A5B" w:rsidRPr="00D02A5C" w:rsidRDefault="007B5081">
            <w:pPr>
              <w:rPr>
                <w:rFonts w:asciiTheme="minorHAnsi" w:eastAsia="Cambria" w:hAnsiTheme="minorHAnsi" w:cstheme="majorHAnsi"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sz w:val="22"/>
                <w:szCs w:val="22"/>
              </w:rPr>
              <w:t>Paralelo:</w:t>
            </w:r>
          </w:p>
        </w:tc>
        <w:tc>
          <w:tcPr>
            <w:tcW w:w="2980" w:type="dxa"/>
            <w:tcBorders>
              <w:left w:val="single" w:sz="4" w:space="0" w:color="000000"/>
            </w:tcBorders>
          </w:tcPr>
          <w:p w14:paraId="2038FC9E" w14:textId="153A7AAF" w:rsidR="00562A5B" w:rsidRPr="00D02A5C" w:rsidRDefault="008B308C">
            <w:pPr>
              <w:rPr>
                <w:rFonts w:asciiTheme="minorHAnsi" w:eastAsia="Cambria" w:hAnsiTheme="minorHAnsi" w:cstheme="majorHAnsi"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sz w:val="22"/>
                <w:szCs w:val="22"/>
              </w:rPr>
              <w:t>-</w:t>
            </w:r>
          </w:p>
        </w:tc>
      </w:tr>
      <w:tr w:rsidR="00562A5B" w:rsidRPr="00D02A5C" w14:paraId="4F9C4AFD" w14:textId="77777777">
        <w:trPr>
          <w:trHeight w:val="257"/>
          <w:jc w:val="center"/>
        </w:trPr>
        <w:tc>
          <w:tcPr>
            <w:tcW w:w="1617" w:type="dxa"/>
            <w:shd w:val="clear" w:color="auto" w:fill="C5E0B3"/>
          </w:tcPr>
          <w:p w14:paraId="43B0B98B" w14:textId="77777777" w:rsidR="00562A5B" w:rsidRPr="00D02A5C" w:rsidRDefault="007B5081">
            <w:pPr>
              <w:rPr>
                <w:rFonts w:asciiTheme="minorHAnsi" w:eastAsia="Cambria" w:hAnsiTheme="minorHAnsi" w:cstheme="majorHAnsi"/>
                <w:b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b/>
                <w:sz w:val="22"/>
                <w:szCs w:val="22"/>
              </w:rPr>
              <w:t>Ubicación de la práctica:</w:t>
            </w:r>
          </w:p>
        </w:tc>
        <w:tc>
          <w:tcPr>
            <w:tcW w:w="3765" w:type="dxa"/>
            <w:gridSpan w:val="3"/>
            <w:tcBorders>
              <w:right w:val="single" w:sz="4" w:space="0" w:color="000000"/>
            </w:tcBorders>
          </w:tcPr>
          <w:p w14:paraId="6DCADD0A" w14:textId="396663F8" w:rsidR="00562A5B" w:rsidRPr="00D02A5C" w:rsidRDefault="00562A5B">
            <w:pPr>
              <w:rPr>
                <w:rFonts w:asciiTheme="minorHAnsi" w:eastAsia="Cambria" w:hAnsiTheme="minorHAnsi" w:cstheme="majorHAnsi"/>
                <w:sz w:val="22"/>
                <w:szCs w:val="22"/>
              </w:rPr>
            </w:pPr>
          </w:p>
        </w:tc>
        <w:tc>
          <w:tcPr>
            <w:tcW w:w="1402" w:type="dxa"/>
            <w:tcBorders>
              <w:right w:val="single" w:sz="4" w:space="0" w:color="000000"/>
            </w:tcBorders>
            <w:shd w:val="clear" w:color="auto" w:fill="C5E0B3"/>
          </w:tcPr>
          <w:p w14:paraId="1A8EB6C8" w14:textId="77777777" w:rsidR="00562A5B" w:rsidRPr="00D02A5C" w:rsidRDefault="007B5081">
            <w:pPr>
              <w:rPr>
                <w:rFonts w:asciiTheme="minorHAnsi" w:eastAsia="Cambria" w:hAnsiTheme="minorHAnsi" w:cstheme="majorHAnsi"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sz w:val="22"/>
                <w:szCs w:val="22"/>
              </w:rPr>
              <w:t>Fecha:</w:t>
            </w:r>
          </w:p>
        </w:tc>
        <w:tc>
          <w:tcPr>
            <w:tcW w:w="2980" w:type="dxa"/>
            <w:tcBorders>
              <w:left w:val="single" w:sz="4" w:space="0" w:color="000000"/>
            </w:tcBorders>
          </w:tcPr>
          <w:p w14:paraId="7006CABB" w14:textId="2815FE28" w:rsidR="00562A5B" w:rsidRPr="00D02A5C" w:rsidRDefault="00562A5B">
            <w:pPr>
              <w:rPr>
                <w:rFonts w:asciiTheme="minorHAnsi" w:eastAsia="Cambria" w:hAnsiTheme="minorHAnsi" w:cstheme="majorHAnsi"/>
                <w:sz w:val="22"/>
                <w:szCs w:val="22"/>
              </w:rPr>
            </w:pPr>
          </w:p>
        </w:tc>
      </w:tr>
      <w:tr w:rsidR="003B3D9B" w:rsidRPr="00D02A5C" w14:paraId="51863D2E" w14:textId="77777777" w:rsidTr="008F67B4">
        <w:trPr>
          <w:trHeight w:val="257"/>
          <w:jc w:val="center"/>
        </w:trPr>
        <w:tc>
          <w:tcPr>
            <w:tcW w:w="1617" w:type="dxa"/>
            <w:shd w:val="clear" w:color="auto" w:fill="C5E0B3"/>
          </w:tcPr>
          <w:p w14:paraId="3BB077E0" w14:textId="726C0ACE" w:rsidR="003B3D9B" w:rsidRPr="00D02A5C" w:rsidRDefault="003B3D9B">
            <w:pPr>
              <w:rPr>
                <w:rFonts w:asciiTheme="minorHAnsi" w:eastAsia="Cambria" w:hAnsiTheme="minorHAnsi" w:cstheme="majorHAnsi"/>
                <w:b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b/>
                <w:sz w:val="22"/>
                <w:szCs w:val="22"/>
              </w:rPr>
              <w:t>Estudiante(s)</w:t>
            </w:r>
          </w:p>
        </w:tc>
        <w:tc>
          <w:tcPr>
            <w:tcW w:w="8147" w:type="dxa"/>
            <w:gridSpan w:val="5"/>
          </w:tcPr>
          <w:p w14:paraId="76B9D0A5" w14:textId="77777777" w:rsidR="003B3D9B" w:rsidRPr="00D02A5C" w:rsidRDefault="003B3D9B">
            <w:pPr>
              <w:rPr>
                <w:rFonts w:asciiTheme="minorHAnsi" w:eastAsia="Cambria" w:hAnsiTheme="minorHAnsi" w:cstheme="majorHAnsi"/>
                <w:sz w:val="22"/>
                <w:szCs w:val="22"/>
              </w:rPr>
            </w:pPr>
          </w:p>
        </w:tc>
      </w:tr>
      <w:tr w:rsidR="00562A5B" w:rsidRPr="00D02A5C" w14:paraId="0F292D65" w14:textId="77777777">
        <w:trPr>
          <w:trHeight w:val="568"/>
          <w:jc w:val="center"/>
        </w:trPr>
        <w:tc>
          <w:tcPr>
            <w:tcW w:w="1617" w:type="dxa"/>
            <w:shd w:val="clear" w:color="auto" w:fill="C5E0B3"/>
            <w:vAlign w:val="center"/>
          </w:tcPr>
          <w:p w14:paraId="39F5AAD8" w14:textId="73E4FD6C" w:rsidR="00562A5B" w:rsidRPr="00D02A5C" w:rsidRDefault="007B5081">
            <w:pPr>
              <w:rPr>
                <w:rFonts w:asciiTheme="minorHAnsi" w:eastAsia="Cambria" w:hAnsiTheme="minorHAnsi" w:cstheme="majorHAnsi"/>
                <w:b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b/>
                <w:sz w:val="22"/>
                <w:szCs w:val="22"/>
              </w:rPr>
              <w:t xml:space="preserve">Bloque Temático </w:t>
            </w:r>
            <w:r w:rsidR="003B3D9B" w:rsidRPr="00D02A5C">
              <w:rPr>
                <w:rFonts w:asciiTheme="minorHAnsi" w:eastAsia="Cambria" w:hAnsiTheme="minorHAnsi" w:cstheme="majorHAnsi"/>
                <w:b/>
                <w:sz w:val="22"/>
                <w:szCs w:val="22"/>
              </w:rPr>
              <w:t>N.º</w:t>
            </w:r>
            <w:r w:rsidRPr="00D02A5C">
              <w:rPr>
                <w:rFonts w:asciiTheme="minorHAnsi" w:eastAsia="Cambria" w:hAnsiTheme="minorHAnsi" w:cstheme="majorHAnsi"/>
                <w:b/>
                <w:sz w:val="22"/>
                <w:szCs w:val="22"/>
              </w:rPr>
              <w:t>:</w:t>
            </w:r>
          </w:p>
        </w:tc>
        <w:tc>
          <w:tcPr>
            <w:tcW w:w="1494" w:type="dxa"/>
            <w:tcBorders>
              <w:right w:val="single" w:sz="4" w:space="0" w:color="000000"/>
            </w:tcBorders>
          </w:tcPr>
          <w:p w14:paraId="68069130" w14:textId="3A53EF6B" w:rsidR="00562A5B" w:rsidRPr="00D02A5C" w:rsidRDefault="00B8382C">
            <w:pPr>
              <w:jc w:val="center"/>
              <w:rPr>
                <w:rFonts w:asciiTheme="minorHAnsi" w:eastAsia="Cambria" w:hAnsiTheme="minorHAnsi" w:cstheme="majorHAnsi"/>
                <w:bCs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bCs/>
                <w:sz w:val="22"/>
                <w:szCs w:val="22"/>
              </w:rPr>
              <w:t>3</w:t>
            </w:r>
          </w:p>
        </w:tc>
        <w:tc>
          <w:tcPr>
            <w:tcW w:w="9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EFCC623" w14:textId="77777777" w:rsidR="00562A5B" w:rsidRPr="00D02A5C" w:rsidRDefault="007B5081">
            <w:pPr>
              <w:jc w:val="center"/>
              <w:rPr>
                <w:rFonts w:asciiTheme="minorHAnsi" w:eastAsia="Cambria" w:hAnsiTheme="minorHAnsi" w:cstheme="majorHAnsi"/>
                <w:b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b/>
                <w:sz w:val="22"/>
                <w:szCs w:val="22"/>
              </w:rPr>
              <w:t>Título:</w:t>
            </w:r>
          </w:p>
        </w:tc>
        <w:tc>
          <w:tcPr>
            <w:tcW w:w="5706" w:type="dxa"/>
            <w:gridSpan w:val="3"/>
            <w:tcBorders>
              <w:left w:val="single" w:sz="4" w:space="0" w:color="000000"/>
            </w:tcBorders>
            <w:vAlign w:val="center"/>
          </w:tcPr>
          <w:p w14:paraId="224A158B" w14:textId="69943872" w:rsidR="00562A5B" w:rsidRPr="00D02A5C" w:rsidRDefault="00B8382C">
            <w:pPr>
              <w:jc w:val="center"/>
              <w:rPr>
                <w:rFonts w:asciiTheme="minorHAnsi" w:eastAsia="Cambria" w:hAnsiTheme="minorHAnsi" w:cstheme="majorHAnsi"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sz w:val="22"/>
                <w:szCs w:val="22"/>
              </w:rPr>
              <w:t>Carga animal</w:t>
            </w:r>
          </w:p>
        </w:tc>
      </w:tr>
      <w:tr w:rsidR="00562A5B" w:rsidRPr="00D02A5C" w14:paraId="7DCF0C6C" w14:textId="77777777">
        <w:trPr>
          <w:trHeight w:val="568"/>
          <w:jc w:val="center"/>
        </w:trPr>
        <w:tc>
          <w:tcPr>
            <w:tcW w:w="1617" w:type="dxa"/>
            <w:shd w:val="clear" w:color="auto" w:fill="C5E0B3"/>
            <w:vAlign w:val="center"/>
          </w:tcPr>
          <w:p w14:paraId="39BF4280" w14:textId="77777777" w:rsidR="00562A5B" w:rsidRPr="00D02A5C" w:rsidRDefault="007B5081">
            <w:pPr>
              <w:rPr>
                <w:rFonts w:asciiTheme="minorHAnsi" w:eastAsia="Cambria" w:hAnsiTheme="minorHAnsi" w:cstheme="majorHAnsi"/>
                <w:b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b/>
                <w:sz w:val="22"/>
                <w:szCs w:val="22"/>
              </w:rPr>
              <w:t>Tema de la práctica:</w:t>
            </w:r>
          </w:p>
        </w:tc>
        <w:tc>
          <w:tcPr>
            <w:tcW w:w="8147" w:type="dxa"/>
            <w:gridSpan w:val="5"/>
          </w:tcPr>
          <w:p w14:paraId="7966F4EC" w14:textId="0093CED0" w:rsidR="00562A5B" w:rsidRPr="00D02A5C" w:rsidRDefault="00B8382C" w:rsidP="000C5B36">
            <w:pPr>
              <w:rPr>
                <w:rFonts w:asciiTheme="minorHAnsi" w:eastAsia="Cambria" w:hAnsiTheme="minorHAnsi" w:cstheme="majorHAnsi"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sz w:val="22"/>
                <w:szCs w:val="22"/>
              </w:rPr>
              <w:t>Cálculo de carga animal y división de potreros</w:t>
            </w:r>
          </w:p>
        </w:tc>
      </w:tr>
      <w:tr w:rsidR="00562A5B" w:rsidRPr="00D02A5C" w14:paraId="1990EB70" w14:textId="77777777">
        <w:trPr>
          <w:trHeight w:val="507"/>
          <w:jc w:val="center"/>
        </w:trPr>
        <w:tc>
          <w:tcPr>
            <w:tcW w:w="1617" w:type="dxa"/>
            <w:shd w:val="clear" w:color="auto" w:fill="C5E0B3"/>
            <w:vAlign w:val="center"/>
          </w:tcPr>
          <w:p w14:paraId="0B1C93D5" w14:textId="77777777" w:rsidR="00562A5B" w:rsidRPr="00D02A5C" w:rsidRDefault="007B5081">
            <w:pPr>
              <w:rPr>
                <w:rFonts w:asciiTheme="minorHAnsi" w:eastAsia="Cambria" w:hAnsiTheme="minorHAnsi" w:cstheme="majorHAnsi"/>
                <w:b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b/>
                <w:sz w:val="22"/>
                <w:szCs w:val="22"/>
              </w:rPr>
              <w:t xml:space="preserve">Fecha de entrega de informe: </w:t>
            </w:r>
          </w:p>
        </w:tc>
        <w:tc>
          <w:tcPr>
            <w:tcW w:w="8147" w:type="dxa"/>
            <w:gridSpan w:val="5"/>
          </w:tcPr>
          <w:p w14:paraId="62600AF3" w14:textId="1274C76F" w:rsidR="00562A5B" w:rsidRPr="00D02A5C" w:rsidRDefault="00562A5B">
            <w:pPr>
              <w:rPr>
                <w:rFonts w:asciiTheme="minorHAnsi" w:eastAsia="Cambria" w:hAnsiTheme="minorHAnsi" w:cstheme="majorHAnsi"/>
                <w:sz w:val="22"/>
                <w:szCs w:val="22"/>
              </w:rPr>
            </w:pPr>
          </w:p>
        </w:tc>
      </w:tr>
    </w:tbl>
    <w:p w14:paraId="67A4F563" w14:textId="77777777" w:rsidR="00562A5B" w:rsidRPr="00D02A5C" w:rsidRDefault="00562A5B">
      <w:pPr>
        <w:spacing w:after="0" w:line="240" w:lineRule="auto"/>
        <w:rPr>
          <w:rFonts w:asciiTheme="minorHAnsi" w:eastAsia="Cambria" w:hAnsiTheme="minorHAnsi" w:cstheme="majorHAnsi"/>
        </w:rPr>
      </w:pPr>
    </w:p>
    <w:tbl>
      <w:tblPr>
        <w:tblStyle w:val="5"/>
        <w:tblW w:w="98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9"/>
      </w:tblGrid>
      <w:tr w:rsidR="00562A5B" w:rsidRPr="00D02A5C" w14:paraId="06AD6896" w14:textId="77777777" w:rsidTr="00495D01">
        <w:trPr>
          <w:jc w:val="center"/>
        </w:trPr>
        <w:tc>
          <w:tcPr>
            <w:tcW w:w="9899" w:type="dxa"/>
            <w:shd w:val="clear" w:color="auto" w:fill="C5E0B3"/>
          </w:tcPr>
          <w:p w14:paraId="3E66BEAB" w14:textId="57AB8779" w:rsidR="00562A5B" w:rsidRPr="00D02A5C" w:rsidRDefault="007B5081">
            <w:pPr>
              <w:rPr>
                <w:rFonts w:asciiTheme="minorHAnsi" w:eastAsia="Cambria" w:hAnsiTheme="minorHAnsi" w:cstheme="majorHAnsi"/>
                <w:b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b/>
                <w:sz w:val="22"/>
                <w:szCs w:val="22"/>
              </w:rPr>
              <w:t>1.INTRODUCCIÓN</w:t>
            </w:r>
          </w:p>
        </w:tc>
      </w:tr>
      <w:tr w:rsidR="00562A5B" w:rsidRPr="00D02A5C" w14:paraId="1DBA0D6B" w14:textId="77777777" w:rsidTr="00495D01">
        <w:trPr>
          <w:jc w:val="center"/>
        </w:trPr>
        <w:tc>
          <w:tcPr>
            <w:tcW w:w="9899" w:type="dxa"/>
          </w:tcPr>
          <w:p w14:paraId="53D299CD" w14:textId="77777777" w:rsidR="00562A5B" w:rsidRPr="00D02A5C" w:rsidRDefault="00562A5B">
            <w:pPr>
              <w:jc w:val="both"/>
              <w:rPr>
                <w:rFonts w:asciiTheme="minorHAnsi" w:eastAsia="Cambria" w:hAnsiTheme="minorHAnsi" w:cstheme="majorHAnsi"/>
                <w:sz w:val="22"/>
                <w:szCs w:val="22"/>
              </w:rPr>
            </w:pPr>
          </w:p>
          <w:p w14:paraId="62F0C4DB" w14:textId="3879A0AE" w:rsidR="00321DBD" w:rsidRPr="00D02A5C" w:rsidRDefault="00321DBD">
            <w:pPr>
              <w:jc w:val="both"/>
              <w:rPr>
                <w:rFonts w:asciiTheme="minorHAnsi" w:eastAsia="Cambria" w:hAnsiTheme="minorHAnsi" w:cstheme="majorHAnsi"/>
                <w:b/>
                <w:bCs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b/>
                <w:bCs/>
                <w:sz w:val="22"/>
                <w:szCs w:val="22"/>
                <w:highlight w:val="yellow"/>
              </w:rPr>
              <w:t xml:space="preserve">Colocar tres citas sobre </w:t>
            </w:r>
            <w:r w:rsidR="00B8382C" w:rsidRPr="00D02A5C">
              <w:rPr>
                <w:rFonts w:asciiTheme="minorHAnsi" w:eastAsia="Cambria" w:hAnsiTheme="minorHAnsi" w:cstheme="majorHAnsi"/>
                <w:b/>
                <w:bCs/>
                <w:sz w:val="22"/>
                <w:szCs w:val="22"/>
                <w:highlight w:val="yellow"/>
              </w:rPr>
              <w:t>las técnicas de planificación forrajera</w:t>
            </w:r>
            <w:r w:rsidRPr="00D02A5C">
              <w:rPr>
                <w:rFonts w:asciiTheme="minorHAnsi" w:eastAsia="Cambria" w:hAnsiTheme="minorHAnsi" w:cstheme="majorHAnsi"/>
                <w:b/>
                <w:bCs/>
                <w:sz w:val="22"/>
                <w:szCs w:val="22"/>
                <w:highlight w:val="yellow"/>
              </w:rPr>
              <w:t>.</w:t>
            </w:r>
          </w:p>
          <w:p w14:paraId="7EEA2561" w14:textId="77777777" w:rsidR="00321DBD" w:rsidRPr="00D02A5C" w:rsidRDefault="00321DBD">
            <w:pPr>
              <w:jc w:val="both"/>
              <w:rPr>
                <w:rFonts w:asciiTheme="minorHAnsi" w:eastAsia="Cambria" w:hAnsiTheme="minorHAnsi" w:cstheme="majorHAnsi"/>
                <w:sz w:val="22"/>
                <w:szCs w:val="22"/>
              </w:rPr>
            </w:pPr>
          </w:p>
          <w:p w14:paraId="44D44078" w14:textId="77777777" w:rsidR="00321DBD" w:rsidRPr="00D02A5C" w:rsidRDefault="00321DBD">
            <w:pPr>
              <w:jc w:val="both"/>
              <w:rPr>
                <w:rFonts w:asciiTheme="minorHAnsi" w:eastAsia="Cambria" w:hAnsiTheme="minorHAnsi" w:cstheme="majorHAnsi"/>
                <w:sz w:val="22"/>
                <w:szCs w:val="22"/>
              </w:rPr>
            </w:pPr>
          </w:p>
        </w:tc>
      </w:tr>
      <w:tr w:rsidR="00562A5B" w:rsidRPr="00D02A5C" w14:paraId="202511BA" w14:textId="77777777" w:rsidTr="00495D01">
        <w:trPr>
          <w:jc w:val="center"/>
        </w:trPr>
        <w:tc>
          <w:tcPr>
            <w:tcW w:w="9899" w:type="dxa"/>
            <w:shd w:val="clear" w:color="auto" w:fill="C5E0B3"/>
          </w:tcPr>
          <w:p w14:paraId="05A182D6" w14:textId="77777777" w:rsidR="00562A5B" w:rsidRPr="00D02A5C" w:rsidRDefault="007B5081">
            <w:pPr>
              <w:rPr>
                <w:rFonts w:asciiTheme="minorHAnsi" w:eastAsia="Cambria" w:hAnsiTheme="minorHAnsi" w:cstheme="majorHAnsi"/>
                <w:b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b/>
                <w:sz w:val="22"/>
                <w:szCs w:val="22"/>
              </w:rPr>
              <w:t>2. OBJETIVO</w:t>
            </w:r>
          </w:p>
        </w:tc>
      </w:tr>
      <w:tr w:rsidR="005B3BE9" w:rsidRPr="00D02A5C" w14:paraId="79FEDF4C" w14:textId="77777777" w:rsidTr="00495D01">
        <w:trPr>
          <w:jc w:val="center"/>
        </w:trPr>
        <w:tc>
          <w:tcPr>
            <w:tcW w:w="9899" w:type="dxa"/>
          </w:tcPr>
          <w:p w14:paraId="6BDC358A" w14:textId="1D7C9D1D" w:rsidR="00672998" w:rsidRPr="00D02A5C" w:rsidRDefault="002A1FD6" w:rsidP="002A1FD6">
            <w:pPr>
              <w:spacing w:before="240"/>
              <w:ind w:left="360"/>
              <w:jc w:val="both"/>
              <w:rPr>
                <w:rFonts w:asciiTheme="minorHAnsi" w:eastAsia="Cambria" w:hAnsiTheme="minorHAnsi" w:cstheme="majorHAnsi"/>
                <w:bCs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bCs/>
                <w:sz w:val="22"/>
                <w:szCs w:val="22"/>
              </w:rPr>
              <w:t>Evaluar y optimizar el manejo de sistemas de pastoreo, incluyendo la capacidad de carga animal y la planificación de potreros, para garantizar la sostenibilidad del sistema de producción pecuaria pecuarias</w:t>
            </w:r>
            <w:r w:rsidRPr="00D02A5C">
              <w:rPr>
                <w:rFonts w:asciiTheme="minorHAnsi" w:eastAsia="Cambria" w:hAnsiTheme="minorHAnsi" w:cstheme="majorHAnsi"/>
                <w:bCs/>
                <w:sz w:val="22"/>
                <w:szCs w:val="22"/>
              </w:rPr>
              <w:t>.</w:t>
            </w:r>
          </w:p>
        </w:tc>
      </w:tr>
      <w:tr w:rsidR="005B3BE9" w:rsidRPr="00D02A5C" w14:paraId="2A627806" w14:textId="77777777" w:rsidTr="00495D01">
        <w:trPr>
          <w:jc w:val="center"/>
        </w:trPr>
        <w:tc>
          <w:tcPr>
            <w:tcW w:w="9899" w:type="dxa"/>
            <w:shd w:val="clear" w:color="auto" w:fill="C5E0B3"/>
          </w:tcPr>
          <w:p w14:paraId="3A88BA5E" w14:textId="6888C292" w:rsidR="005B3BE9" w:rsidRPr="00D02A5C" w:rsidRDefault="005B3BE9">
            <w:pPr>
              <w:rPr>
                <w:rFonts w:asciiTheme="minorHAnsi" w:eastAsia="Cambria" w:hAnsiTheme="minorHAnsi" w:cstheme="majorHAnsi"/>
                <w:b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b/>
                <w:sz w:val="22"/>
                <w:szCs w:val="22"/>
              </w:rPr>
              <w:t>3. RESULTADOS DE APRENDIZAJE</w:t>
            </w:r>
          </w:p>
        </w:tc>
      </w:tr>
      <w:tr w:rsidR="00562A5B" w:rsidRPr="00D02A5C" w14:paraId="145E7A79" w14:textId="77777777" w:rsidTr="00495D01">
        <w:trPr>
          <w:jc w:val="center"/>
        </w:trPr>
        <w:tc>
          <w:tcPr>
            <w:tcW w:w="9899" w:type="dxa"/>
          </w:tcPr>
          <w:p w14:paraId="23F35FD5" w14:textId="77777777" w:rsidR="002A1FD6" w:rsidRPr="00D02A5C" w:rsidRDefault="002A1FD6" w:rsidP="000C5B36">
            <w:pPr>
              <w:spacing w:before="240"/>
              <w:ind w:left="360"/>
              <w:jc w:val="both"/>
              <w:rPr>
                <w:rFonts w:asciiTheme="minorHAnsi" w:hAnsiTheme="minorHAnsi" w:cstheme="majorHAnsi"/>
                <w:sz w:val="22"/>
                <w:szCs w:val="22"/>
              </w:rPr>
            </w:pPr>
            <w:r w:rsidRPr="00D02A5C">
              <w:rPr>
                <w:rFonts w:asciiTheme="minorHAnsi" w:hAnsiTheme="minorHAnsi" w:cstheme="majorHAnsi"/>
                <w:sz w:val="22"/>
                <w:szCs w:val="22"/>
              </w:rPr>
              <w:t>Estima la capacidad de carga de un sistema de pastoreo según la oferta forrajera y las necesidades nutricionales del ganado.</w:t>
            </w:r>
          </w:p>
          <w:p w14:paraId="63A4EDFE" w14:textId="38AE68B9" w:rsidR="002A1FD6" w:rsidRPr="00D02A5C" w:rsidRDefault="002A1FD6" w:rsidP="000C5B36">
            <w:pPr>
              <w:spacing w:before="240"/>
              <w:ind w:left="360"/>
              <w:jc w:val="both"/>
              <w:rPr>
                <w:rFonts w:asciiTheme="minorHAnsi" w:hAnsiTheme="minorHAnsi" w:cstheme="majorHAnsi"/>
                <w:sz w:val="22"/>
                <w:szCs w:val="22"/>
              </w:rPr>
            </w:pPr>
            <w:r w:rsidRPr="00D02A5C">
              <w:rPr>
                <w:rFonts w:asciiTheme="minorHAnsi" w:hAnsiTheme="minorHAnsi" w:cstheme="majorHAnsi"/>
                <w:sz w:val="22"/>
                <w:szCs w:val="22"/>
              </w:rPr>
              <w:t>Diseñar planes de división de potreros para optimizar el uso del forraje disponible y mejorar la sostenibilidad del sistema de producción pecuaria.</w:t>
            </w:r>
          </w:p>
          <w:p w14:paraId="760B06CB" w14:textId="279BED82" w:rsidR="000C5B36" w:rsidRPr="00D02A5C" w:rsidRDefault="000C5B36" w:rsidP="000C5B36">
            <w:pPr>
              <w:spacing w:before="240"/>
              <w:ind w:left="360"/>
              <w:jc w:val="both"/>
              <w:rPr>
                <w:rFonts w:asciiTheme="minorHAnsi" w:hAnsiTheme="minorHAnsi" w:cstheme="majorHAnsi"/>
                <w:sz w:val="22"/>
                <w:szCs w:val="22"/>
              </w:rPr>
            </w:pPr>
            <w:r w:rsidRPr="00D02A5C">
              <w:rPr>
                <w:rFonts w:asciiTheme="minorHAnsi" w:hAnsiTheme="minorHAnsi" w:cstheme="majorHAnsi"/>
                <w:sz w:val="22"/>
                <w:szCs w:val="22"/>
              </w:rPr>
              <w:t>Desarrolla trabajo independiente o colaborativo demostrando interés, creatividad, pensamiento crítico, ética, responsabilidad, empatía y liderazgo en las actividades asignadas.</w:t>
            </w:r>
          </w:p>
          <w:p w14:paraId="20108A11" w14:textId="77777777" w:rsidR="000C5B36" w:rsidRPr="00D02A5C" w:rsidRDefault="000C5B36" w:rsidP="000C5B36">
            <w:pPr>
              <w:spacing w:before="240"/>
              <w:ind w:left="360"/>
              <w:jc w:val="both"/>
              <w:rPr>
                <w:rFonts w:asciiTheme="minorHAnsi" w:hAnsiTheme="minorHAnsi" w:cstheme="majorHAnsi"/>
                <w:sz w:val="22"/>
                <w:szCs w:val="22"/>
              </w:rPr>
            </w:pPr>
            <w:r w:rsidRPr="00D02A5C">
              <w:rPr>
                <w:rFonts w:asciiTheme="minorHAnsi" w:hAnsiTheme="minorHAnsi" w:cstheme="majorHAnsi"/>
                <w:sz w:val="22"/>
                <w:szCs w:val="22"/>
              </w:rPr>
              <w:t>Expresa las ideas con claridad y coherencia con una comunicación oral y escrita asertiva en las actividades asignadas.</w:t>
            </w:r>
          </w:p>
          <w:p w14:paraId="6D814C71" w14:textId="407B6E8E" w:rsidR="00562A5B" w:rsidRPr="00D02A5C" w:rsidRDefault="00562A5B" w:rsidP="001A12C1">
            <w:pPr>
              <w:widowControl w:val="0"/>
              <w:ind w:left="1080" w:right="335"/>
              <w:jc w:val="both"/>
              <w:rPr>
                <w:rFonts w:asciiTheme="minorHAnsi" w:eastAsia="Cambria" w:hAnsiTheme="minorHAnsi" w:cstheme="majorHAnsi"/>
                <w:sz w:val="22"/>
                <w:szCs w:val="22"/>
              </w:rPr>
            </w:pPr>
          </w:p>
        </w:tc>
      </w:tr>
      <w:tr w:rsidR="00562A5B" w:rsidRPr="00D02A5C" w14:paraId="4DC41845" w14:textId="77777777" w:rsidTr="00495D01">
        <w:trPr>
          <w:jc w:val="center"/>
        </w:trPr>
        <w:tc>
          <w:tcPr>
            <w:tcW w:w="9899" w:type="dxa"/>
            <w:shd w:val="clear" w:color="auto" w:fill="C5E0B3"/>
          </w:tcPr>
          <w:p w14:paraId="078D2B55" w14:textId="5E4E7E85" w:rsidR="00562A5B" w:rsidRPr="00D02A5C" w:rsidRDefault="005B3BE9">
            <w:pPr>
              <w:rPr>
                <w:rFonts w:asciiTheme="minorHAnsi" w:eastAsia="Cambria" w:hAnsiTheme="minorHAnsi" w:cstheme="majorHAnsi"/>
                <w:b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b/>
                <w:sz w:val="22"/>
                <w:szCs w:val="22"/>
              </w:rPr>
              <w:t xml:space="preserve">4. EQUIPOS Y MATERIALES </w:t>
            </w:r>
          </w:p>
        </w:tc>
      </w:tr>
      <w:tr w:rsidR="005B3BE9" w:rsidRPr="00D02A5C" w14:paraId="217B7AE8" w14:textId="77777777" w:rsidTr="00495D01">
        <w:trPr>
          <w:jc w:val="center"/>
        </w:trPr>
        <w:tc>
          <w:tcPr>
            <w:tcW w:w="9899" w:type="dxa"/>
          </w:tcPr>
          <w:p w14:paraId="4A057E73" w14:textId="5D502D91" w:rsidR="00670CF4" w:rsidRPr="00D02A5C" w:rsidRDefault="00B8382C" w:rsidP="00670CF4">
            <w:pPr>
              <w:pStyle w:val="Prrafodelista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ajorHAnsi"/>
                <w:color w:val="000000"/>
                <w:sz w:val="22"/>
                <w:szCs w:val="22"/>
                <w:lang w:val="es-EC"/>
              </w:rPr>
            </w:pPr>
            <w:r w:rsidRPr="00D02A5C">
              <w:rPr>
                <w:rFonts w:asciiTheme="minorHAnsi" w:hAnsiTheme="minorHAnsi" w:cstheme="majorHAnsi"/>
                <w:sz w:val="22"/>
                <w:szCs w:val="22"/>
              </w:rPr>
              <w:t>Cuadrado de aforo</w:t>
            </w:r>
          </w:p>
          <w:p w14:paraId="251EC139" w14:textId="01C6D26C" w:rsidR="00B8382C" w:rsidRPr="00D02A5C" w:rsidRDefault="00B8382C" w:rsidP="00670CF4">
            <w:pPr>
              <w:pStyle w:val="Prrafodelista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ajorHAnsi"/>
                <w:color w:val="000000"/>
                <w:sz w:val="22"/>
                <w:szCs w:val="22"/>
                <w:lang w:val="es-EC"/>
              </w:rPr>
            </w:pPr>
            <w:r w:rsidRPr="00D02A5C">
              <w:rPr>
                <w:rFonts w:asciiTheme="minorHAnsi" w:hAnsiTheme="minorHAnsi" w:cstheme="majorHAnsi"/>
                <w:color w:val="000000"/>
                <w:sz w:val="22"/>
                <w:szCs w:val="22"/>
                <w:lang w:val="es-EC"/>
              </w:rPr>
              <w:lastRenderedPageBreak/>
              <w:t>Hoz</w:t>
            </w:r>
          </w:p>
          <w:p w14:paraId="51E31502" w14:textId="18C960F4" w:rsidR="00B8382C" w:rsidRPr="00D02A5C" w:rsidRDefault="00B8382C" w:rsidP="00670CF4">
            <w:pPr>
              <w:pStyle w:val="Prrafodelista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ajorHAnsi"/>
                <w:color w:val="000000"/>
                <w:sz w:val="22"/>
                <w:szCs w:val="22"/>
                <w:lang w:val="es-EC"/>
              </w:rPr>
            </w:pPr>
            <w:r w:rsidRPr="00D02A5C">
              <w:rPr>
                <w:rFonts w:asciiTheme="minorHAnsi" w:hAnsiTheme="minorHAnsi" w:cstheme="majorHAnsi"/>
                <w:color w:val="000000"/>
                <w:sz w:val="22"/>
                <w:szCs w:val="22"/>
                <w:lang w:val="es-EC"/>
              </w:rPr>
              <w:t xml:space="preserve">Balanza </w:t>
            </w:r>
          </w:p>
          <w:p w14:paraId="5B9A7E6B" w14:textId="3A278335" w:rsidR="002A1FD6" w:rsidRPr="00D02A5C" w:rsidRDefault="002A1FD6" w:rsidP="00670CF4">
            <w:pPr>
              <w:pStyle w:val="Prrafodelista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ajorHAnsi"/>
                <w:color w:val="000000"/>
                <w:sz w:val="22"/>
                <w:szCs w:val="22"/>
                <w:lang w:val="es-EC"/>
              </w:rPr>
            </w:pPr>
            <w:r w:rsidRPr="00D02A5C">
              <w:rPr>
                <w:rFonts w:asciiTheme="minorHAnsi" w:hAnsiTheme="minorHAnsi" w:cstheme="majorHAnsi"/>
                <w:color w:val="000000"/>
                <w:sz w:val="22"/>
                <w:szCs w:val="22"/>
                <w:lang w:val="es-EC"/>
              </w:rPr>
              <w:t>App gestión del pasto</w:t>
            </w:r>
          </w:p>
          <w:p w14:paraId="17329EC7" w14:textId="0580D87A" w:rsidR="002A1FD6" w:rsidRPr="00D02A5C" w:rsidRDefault="002A1FD6" w:rsidP="00670CF4">
            <w:pPr>
              <w:pStyle w:val="Prrafodelista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ajorHAnsi"/>
                <w:color w:val="000000"/>
                <w:sz w:val="22"/>
                <w:szCs w:val="22"/>
                <w:lang w:val="es-EC"/>
              </w:rPr>
            </w:pPr>
            <w:r w:rsidRPr="00D02A5C">
              <w:rPr>
                <w:rFonts w:asciiTheme="minorHAnsi" w:hAnsiTheme="minorHAnsi" w:cstheme="majorHAnsi"/>
                <w:color w:val="000000"/>
                <w:sz w:val="22"/>
                <w:szCs w:val="22"/>
                <w:lang w:val="es-EC"/>
              </w:rPr>
              <w:t xml:space="preserve">Google </w:t>
            </w:r>
            <w:proofErr w:type="spellStart"/>
            <w:r w:rsidRPr="00D02A5C">
              <w:rPr>
                <w:rFonts w:asciiTheme="minorHAnsi" w:hAnsiTheme="minorHAnsi" w:cstheme="majorHAnsi"/>
                <w:color w:val="000000"/>
                <w:sz w:val="22"/>
                <w:szCs w:val="22"/>
                <w:lang w:val="es-EC"/>
              </w:rPr>
              <w:t>earth</w:t>
            </w:r>
            <w:proofErr w:type="spellEnd"/>
          </w:p>
          <w:p w14:paraId="25B81146" w14:textId="28D2AE51" w:rsidR="0001687C" w:rsidRPr="00D02A5C" w:rsidRDefault="0001687C" w:rsidP="00C13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ajorHAnsi"/>
                <w:sz w:val="22"/>
                <w:szCs w:val="22"/>
                <w:lang w:val="es-EC"/>
              </w:rPr>
            </w:pPr>
          </w:p>
        </w:tc>
      </w:tr>
      <w:tr w:rsidR="005B3BE9" w:rsidRPr="00D02A5C" w14:paraId="21888F9B" w14:textId="77777777" w:rsidTr="00495D01">
        <w:trPr>
          <w:jc w:val="center"/>
        </w:trPr>
        <w:tc>
          <w:tcPr>
            <w:tcW w:w="9899" w:type="dxa"/>
            <w:shd w:val="clear" w:color="auto" w:fill="C5E0B3"/>
          </w:tcPr>
          <w:p w14:paraId="008FA3B9" w14:textId="6A7918A0" w:rsidR="005B3BE9" w:rsidRPr="00D02A5C" w:rsidRDefault="005B3BE9">
            <w:pPr>
              <w:rPr>
                <w:rFonts w:asciiTheme="minorHAnsi" w:eastAsia="Cambria" w:hAnsiTheme="minorHAnsi" w:cstheme="majorHAnsi"/>
                <w:b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b/>
                <w:sz w:val="22"/>
                <w:szCs w:val="22"/>
              </w:rPr>
              <w:lastRenderedPageBreak/>
              <w:t xml:space="preserve">5. PROCEDIMIENTO </w:t>
            </w:r>
          </w:p>
        </w:tc>
      </w:tr>
      <w:tr w:rsidR="00562A5B" w:rsidRPr="00D02A5C" w14:paraId="1CF6E65E" w14:textId="77777777" w:rsidTr="00495D01">
        <w:trPr>
          <w:trHeight w:val="77"/>
          <w:jc w:val="center"/>
        </w:trPr>
        <w:tc>
          <w:tcPr>
            <w:tcW w:w="9899" w:type="dxa"/>
          </w:tcPr>
          <w:p w14:paraId="356213E4" w14:textId="7DCB2812" w:rsidR="002A1FD6" w:rsidRPr="00D02A5C" w:rsidRDefault="002A1FD6" w:rsidP="002A1FD6">
            <w:pPr>
              <w:pStyle w:val="Prrafodelista"/>
              <w:numPr>
                <w:ilvl w:val="0"/>
                <w:numId w:val="10"/>
              </w:numPr>
              <w:rPr>
                <w:rFonts w:asciiTheme="minorHAnsi" w:hAnsiTheme="minorHAnsi" w:cstheme="majorHAnsi"/>
                <w:b/>
                <w:bCs/>
                <w:sz w:val="22"/>
                <w:szCs w:val="22"/>
                <w:highlight w:val="yellow"/>
              </w:rPr>
            </w:pPr>
            <w:r w:rsidRPr="00D02A5C">
              <w:rPr>
                <w:rFonts w:asciiTheme="minorHAnsi" w:hAnsiTheme="minorHAnsi" w:cstheme="majorHAnsi"/>
                <w:b/>
                <w:bCs/>
                <w:sz w:val="22"/>
                <w:szCs w:val="22"/>
                <w:highlight w:val="yellow"/>
              </w:rPr>
              <w:t>Delimitar uno o más potreros mediante Google Earth Web, obteniendo su ubicación geográfica exacta, área en hectáreas y características generales, aplicando criterios técnicos básicos de manejo pecuario.</w:t>
            </w:r>
          </w:p>
          <w:p w14:paraId="28AAF214" w14:textId="2AEF6DB6" w:rsidR="00562A5B" w:rsidRPr="00D02A5C" w:rsidRDefault="00321DBD" w:rsidP="00321DBD">
            <w:pPr>
              <w:pStyle w:val="Prrafodelista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Cambria" w:hAnsiTheme="minorHAnsi" w:cstheme="majorHAnsi"/>
                <w:b/>
                <w:bCs/>
                <w:sz w:val="22"/>
                <w:szCs w:val="22"/>
                <w:highlight w:val="yellow"/>
                <w:lang w:val="es-EC"/>
              </w:rPr>
            </w:pPr>
            <w:r w:rsidRPr="00D02A5C">
              <w:rPr>
                <w:rFonts w:asciiTheme="minorHAnsi" w:eastAsia="Cambria" w:hAnsiTheme="minorHAnsi" w:cstheme="majorHAnsi"/>
                <w:b/>
                <w:bCs/>
                <w:sz w:val="22"/>
                <w:szCs w:val="22"/>
                <w:highlight w:val="yellow"/>
                <w:lang w:val="es-EC"/>
              </w:rPr>
              <w:t xml:space="preserve">Describir sobre los pasos para </w:t>
            </w:r>
            <w:r w:rsidR="00B8382C" w:rsidRPr="00D02A5C">
              <w:rPr>
                <w:rFonts w:asciiTheme="minorHAnsi" w:eastAsia="Cambria" w:hAnsiTheme="minorHAnsi" w:cstheme="majorHAnsi"/>
                <w:b/>
                <w:bCs/>
                <w:sz w:val="22"/>
                <w:szCs w:val="22"/>
                <w:highlight w:val="yellow"/>
                <w:lang w:val="es-EC"/>
              </w:rPr>
              <w:t>el aforo de pastos</w:t>
            </w:r>
          </w:p>
          <w:p w14:paraId="46A97B3E" w14:textId="1EE5D7FD" w:rsidR="00321DBD" w:rsidRPr="00D02A5C" w:rsidRDefault="00321DBD" w:rsidP="00321DBD">
            <w:pPr>
              <w:pStyle w:val="Prrafodelista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Cambria" w:hAnsiTheme="minorHAnsi" w:cstheme="majorHAnsi"/>
                <w:b/>
                <w:bCs/>
                <w:sz w:val="22"/>
                <w:szCs w:val="22"/>
                <w:highlight w:val="yellow"/>
                <w:lang w:val="es-EC"/>
              </w:rPr>
            </w:pPr>
            <w:r w:rsidRPr="00D02A5C">
              <w:rPr>
                <w:rFonts w:asciiTheme="minorHAnsi" w:eastAsia="Cambria" w:hAnsiTheme="minorHAnsi" w:cstheme="majorHAnsi"/>
                <w:b/>
                <w:bCs/>
                <w:sz w:val="22"/>
                <w:szCs w:val="22"/>
                <w:highlight w:val="yellow"/>
                <w:lang w:val="es-EC"/>
              </w:rPr>
              <w:t xml:space="preserve">Describir </w:t>
            </w:r>
            <w:r w:rsidR="00B8382C" w:rsidRPr="00D02A5C">
              <w:rPr>
                <w:rFonts w:asciiTheme="minorHAnsi" w:eastAsia="Cambria" w:hAnsiTheme="minorHAnsi" w:cstheme="majorHAnsi"/>
                <w:b/>
                <w:bCs/>
                <w:sz w:val="22"/>
                <w:szCs w:val="22"/>
                <w:highlight w:val="yellow"/>
                <w:lang w:val="es-EC"/>
              </w:rPr>
              <w:t>los parámetros a considerar para la división de potreros y el cálculo de carga</w:t>
            </w:r>
          </w:p>
          <w:p w14:paraId="3099F273" w14:textId="77777777" w:rsidR="00321DBD" w:rsidRPr="00D02A5C" w:rsidRDefault="00321DBD" w:rsidP="00125812">
            <w:pPr>
              <w:pStyle w:val="Prrafodelista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Cambria" w:hAnsiTheme="minorHAnsi" w:cstheme="majorHAnsi"/>
                <w:b/>
                <w:bCs/>
                <w:sz w:val="22"/>
                <w:szCs w:val="22"/>
                <w:lang w:val="es-EC"/>
              </w:rPr>
            </w:pPr>
          </w:p>
        </w:tc>
      </w:tr>
      <w:tr w:rsidR="00562A5B" w:rsidRPr="00D02A5C" w14:paraId="4B6CCF17" w14:textId="77777777" w:rsidTr="00495D01">
        <w:trPr>
          <w:jc w:val="center"/>
        </w:trPr>
        <w:tc>
          <w:tcPr>
            <w:tcW w:w="9899" w:type="dxa"/>
            <w:shd w:val="clear" w:color="auto" w:fill="C5E0B3"/>
          </w:tcPr>
          <w:p w14:paraId="689230F3" w14:textId="77777777" w:rsidR="00562A5B" w:rsidRPr="00D02A5C" w:rsidRDefault="007B5081">
            <w:pPr>
              <w:rPr>
                <w:rFonts w:asciiTheme="minorHAnsi" w:eastAsia="Cambria" w:hAnsiTheme="minorHAnsi" w:cstheme="majorHAnsi"/>
                <w:b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b/>
                <w:sz w:val="22"/>
                <w:szCs w:val="22"/>
              </w:rPr>
              <w:t>6.RESULTADOS OBTENIDOS</w:t>
            </w:r>
          </w:p>
        </w:tc>
      </w:tr>
      <w:tr w:rsidR="00562A5B" w:rsidRPr="00D02A5C" w14:paraId="5F76D318" w14:textId="77777777" w:rsidTr="00495D01">
        <w:trPr>
          <w:jc w:val="center"/>
        </w:trPr>
        <w:tc>
          <w:tcPr>
            <w:tcW w:w="9899" w:type="dxa"/>
          </w:tcPr>
          <w:p w14:paraId="771CDC4F" w14:textId="0B411AD2" w:rsidR="00125812" w:rsidRPr="00D02A5C" w:rsidRDefault="00125812" w:rsidP="00125812">
            <w:pPr>
              <w:pStyle w:val="Prrafodelista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Cambria" w:hAnsiTheme="minorHAnsi" w:cstheme="majorHAnsi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D02A5C">
              <w:rPr>
                <w:rFonts w:asciiTheme="minorHAnsi" w:eastAsia="Cambria" w:hAnsiTheme="minorHAnsi" w:cstheme="majorHAnsi"/>
                <w:b/>
                <w:bCs/>
                <w:color w:val="000000"/>
                <w:sz w:val="22"/>
                <w:szCs w:val="22"/>
                <w:highlight w:val="yellow"/>
              </w:rPr>
              <w:t>Captura de pantalla del potrero delimitado</w:t>
            </w:r>
            <w:r w:rsidRPr="00D02A5C">
              <w:rPr>
                <w:rFonts w:asciiTheme="minorHAnsi" w:eastAsia="Cambria" w:hAnsiTheme="minorHAnsi" w:cstheme="majorHAnsi"/>
                <w:b/>
                <w:bCs/>
                <w:color w:val="000000"/>
                <w:sz w:val="22"/>
                <w:szCs w:val="22"/>
                <w:highlight w:val="yellow"/>
              </w:rPr>
              <w:t xml:space="preserve"> con sus coordenadas y área</w:t>
            </w:r>
          </w:p>
          <w:p w14:paraId="417328EA" w14:textId="6C84E67B" w:rsidR="00FF12BF" w:rsidRPr="00D02A5C" w:rsidRDefault="00B8382C" w:rsidP="00125812">
            <w:pPr>
              <w:pStyle w:val="Prrafodelista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Cambria" w:hAnsiTheme="minorHAnsi" w:cstheme="majorHAnsi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D02A5C">
              <w:rPr>
                <w:rFonts w:asciiTheme="minorHAnsi" w:eastAsia="Cambria" w:hAnsiTheme="minorHAnsi" w:cstheme="majorHAnsi"/>
                <w:b/>
                <w:bCs/>
                <w:color w:val="000000"/>
                <w:sz w:val="22"/>
                <w:szCs w:val="22"/>
                <w:highlight w:val="yellow"/>
              </w:rPr>
              <w:t>Presentar los cálculos</w:t>
            </w:r>
            <w:r w:rsidR="00125812" w:rsidRPr="00D02A5C">
              <w:rPr>
                <w:rFonts w:asciiTheme="minorHAnsi" w:eastAsia="Cambria" w:hAnsiTheme="minorHAnsi" w:cstheme="majorHAnsi"/>
                <w:b/>
                <w:bCs/>
                <w:color w:val="000000"/>
                <w:sz w:val="22"/>
                <w:szCs w:val="22"/>
                <w:highlight w:val="yellow"/>
              </w:rPr>
              <w:t xml:space="preserve"> de división de potreros y carga animal</w:t>
            </w:r>
          </w:p>
          <w:p w14:paraId="257A4A08" w14:textId="28E30F7B" w:rsidR="00321DBD" w:rsidRPr="00D02A5C" w:rsidRDefault="00321DBD" w:rsidP="00321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Cambria" w:hAnsiTheme="minorHAnsi" w:cstheme="majorHAnsi"/>
                <w:color w:val="000000"/>
                <w:sz w:val="22"/>
                <w:szCs w:val="22"/>
              </w:rPr>
            </w:pPr>
          </w:p>
        </w:tc>
      </w:tr>
      <w:tr w:rsidR="00562A5B" w:rsidRPr="00D02A5C" w14:paraId="007B6230" w14:textId="77777777" w:rsidTr="00495D01">
        <w:trPr>
          <w:jc w:val="center"/>
        </w:trPr>
        <w:tc>
          <w:tcPr>
            <w:tcW w:w="9899" w:type="dxa"/>
            <w:shd w:val="clear" w:color="auto" w:fill="C5E0B3"/>
          </w:tcPr>
          <w:p w14:paraId="6C8D36C7" w14:textId="77777777" w:rsidR="00562A5B" w:rsidRPr="00D02A5C" w:rsidRDefault="007B5081">
            <w:pPr>
              <w:rPr>
                <w:rFonts w:asciiTheme="minorHAnsi" w:eastAsia="Cambria" w:hAnsiTheme="minorHAnsi" w:cstheme="majorHAnsi"/>
                <w:b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b/>
                <w:sz w:val="22"/>
                <w:szCs w:val="22"/>
              </w:rPr>
              <w:t>7.CONCLUSIONES</w:t>
            </w:r>
          </w:p>
        </w:tc>
      </w:tr>
      <w:tr w:rsidR="00562A5B" w:rsidRPr="00D02A5C" w14:paraId="4683418C" w14:textId="77777777" w:rsidTr="00495D01">
        <w:trPr>
          <w:jc w:val="center"/>
        </w:trPr>
        <w:tc>
          <w:tcPr>
            <w:tcW w:w="9899" w:type="dxa"/>
          </w:tcPr>
          <w:p w14:paraId="18728283" w14:textId="10E6DF05" w:rsidR="00562A5B" w:rsidRPr="00D02A5C" w:rsidRDefault="00125812" w:rsidP="00125812">
            <w:pPr>
              <w:spacing w:line="276" w:lineRule="auto"/>
              <w:ind w:left="720"/>
              <w:jc w:val="both"/>
              <w:rPr>
                <w:rFonts w:asciiTheme="minorHAnsi" w:eastAsia="Cambria" w:hAnsiTheme="minorHAnsi" w:cstheme="majorHAnsi"/>
                <w:b/>
                <w:bCs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b/>
                <w:bCs/>
                <w:sz w:val="22"/>
                <w:szCs w:val="22"/>
                <w:highlight w:val="yellow"/>
              </w:rPr>
              <w:t>Ventajas del pastoreo rotacional</w:t>
            </w:r>
          </w:p>
          <w:p w14:paraId="7676CC29" w14:textId="77777777" w:rsidR="00562A5B" w:rsidRPr="00D02A5C" w:rsidRDefault="00562A5B" w:rsidP="00321DBD">
            <w:pPr>
              <w:spacing w:line="276" w:lineRule="auto"/>
              <w:jc w:val="both"/>
              <w:rPr>
                <w:rFonts w:asciiTheme="minorHAnsi" w:eastAsia="Cambria" w:hAnsiTheme="minorHAnsi" w:cstheme="majorHAnsi"/>
                <w:sz w:val="22"/>
                <w:szCs w:val="22"/>
              </w:rPr>
            </w:pPr>
          </w:p>
        </w:tc>
      </w:tr>
      <w:tr w:rsidR="00562A5B" w:rsidRPr="00D02A5C" w14:paraId="3E4279B8" w14:textId="77777777" w:rsidTr="00495D01">
        <w:trPr>
          <w:jc w:val="center"/>
        </w:trPr>
        <w:tc>
          <w:tcPr>
            <w:tcW w:w="9899" w:type="dxa"/>
          </w:tcPr>
          <w:p w14:paraId="34766D0E" w14:textId="77777777" w:rsidR="00562A5B" w:rsidRPr="00D02A5C" w:rsidRDefault="007B5081">
            <w:pPr>
              <w:rPr>
                <w:rFonts w:asciiTheme="minorHAnsi" w:eastAsia="Cambria" w:hAnsiTheme="minorHAnsi" w:cstheme="majorHAnsi"/>
                <w:b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b/>
                <w:sz w:val="22"/>
                <w:szCs w:val="22"/>
              </w:rPr>
              <w:t>8.RECOMENDACIONES</w:t>
            </w:r>
          </w:p>
        </w:tc>
      </w:tr>
      <w:tr w:rsidR="00562A5B" w:rsidRPr="00D02A5C" w14:paraId="59B1FDF5" w14:textId="77777777" w:rsidTr="00495D01">
        <w:trPr>
          <w:jc w:val="center"/>
        </w:trPr>
        <w:tc>
          <w:tcPr>
            <w:tcW w:w="9899" w:type="dxa"/>
          </w:tcPr>
          <w:p w14:paraId="0DD90875" w14:textId="77777777" w:rsidR="00562A5B" w:rsidRPr="00D02A5C" w:rsidRDefault="00562A5B" w:rsidP="00321DBD">
            <w:pPr>
              <w:rPr>
                <w:rFonts w:asciiTheme="minorHAnsi" w:eastAsia="Cambria" w:hAnsiTheme="minorHAnsi" w:cstheme="majorHAnsi"/>
                <w:sz w:val="22"/>
                <w:szCs w:val="22"/>
              </w:rPr>
            </w:pPr>
          </w:p>
          <w:p w14:paraId="028D1963" w14:textId="77777777" w:rsidR="00321DBD" w:rsidRPr="00D02A5C" w:rsidRDefault="00321DBD" w:rsidP="00321DBD">
            <w:pPr>
              <w:rPr>
                <w:rFonts w:asciiTheme="minorHAnsi" w:eastAsia="Cambria" w:hAnsiTheme="minorHAnsi" w:cstheme="majorHAnsi"/>
                <w:sz w:val="22"/>
                <w:szCs w:val="22"/>
              </w:rPr>
            </w:pPr>
          </w:p>
          <w:p w14:paraId="335EDF87" w14:textId="77777777" w:rsidR="00321DBD" w:rsidRPr="00D02A5C" w:rsidRDefault="00321DBD" w:rsidP="00321DBD">
            <w:pPr>
              <w:rPr>
                <w:rFonts w:asciiTheme="minorHAnsi" w:eastAsia="Cambria" w:hAnsiTheme="minorHAnsi" w:cstheme="majorHAnsi"/>
                <w:sz w:val="22"/>
                <w:szCs w:val="22"/>
              </w:rPr>
            </w:pPr>
          </w:p>
        </w:tc>
      </w:tr>
      <w:tr w:rsidR="00562A5B" w:rsidRPr="00D02A5C" w14:paraId="6EBE0926" w14:textId="77777777" w:rsidTr="00495D01">
        <w:trPr>
          <w:jc w:val="center"/>
        </w:trPr>
        <w:tc>
          <w:tcPr>
            <w:tcW w:w="9899" w:type="dxa"/>
            <w:shd w:val="clear" w:color="auto" w:fill="C5E0B3"/>
          </w:tcPr>
          <w:p w14:paraId="1C687786" w14:textId="77777777" w:rsidR="00562A5B" w:rsidRPr="00D02A5C" w:rsidRDefault="007B5081">
            <w:pPr>
              <w:rPr>
                <w:rFonts w:asciiTheme="minorHAnsi" w:eastAsia="Cambria" w:hAnsiTheme="minorHAnsi" w:cstheme="majorHAnsi"/>
                <w:b/>
                <w:bCs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b/>
                <w:bCs/>
                <w:sz w:val="22"/>
                <w:szCs w:val="22"/>
              </w:rPr>
              <w:t>9.BIBLIOGRAFÍA</w:t>
            </w:r>
          </w:p>
        </w:tc>
      </w:tr>
      <w:tr w:rsidR="00562A5B" w:rsidRPr="00D02A5C" w14:paraId="6D9A20EB" w14:textId="77777777" w:rsidTr="00495D01">
        <w:trPr>
          <w:jc w:val="center"/>
        </w:trPr>
        <w:tc>
          <w:tcPr>
            <w:tcW w:w="9899" w:type="dxa"/>
          </w:tcPr>
          <w:p w14:paraId="586ACEB6" w14:textId="27A2B118" w:rsidR="0001687C" w:rsidRPr="00D02A5C" w:rsidRDefault="0001687C">
            <w:pPr>
              <w:rPr>
                <w:rFonts w:asciiTheme="minorHAnsi" w:hAnsiTheme="minorHAnsi" w:cstheme="majorHAnsi"/>
                <w:sz w:val="22"/>
                <w:szCs w:val="22"/>
              </w:rPr>
            </w:pPr>
          </w:p>
          <w:p w14:paraId="733804A5" w14:textId="1F1E9B1D" w:rsidR="00A12F1D" w:rsidRPr="00D02A5C" w:rsidRDefault="00A12F1D">
            <w:pPr>
              <w:rPr>
                <w:rFonts w:asciiTheme="minorHAnsi" w:hAnsiTheme="minorHAnsi" w:cstheme="majorHAnsi"/>
                <w:sz w:val="22"/>
                <w:szCs w:val="22"/>
              </w:rPr>
            </w:pPr>
          </w:p>
          <w:p w14:paraId="29F21CEA" w14:textId="539FA454" w:rsidR="006065F2" w:rsidRPr="00D02A5C" w:rsidRDefault="006065F2">
            <w:pPr>
              <w:rPr>
                <w:rFonts w:asciiTheme="minorHAnsi" w:hAnsiTheme="minorHAnsi" w:cstheme="majorHAnsi"/>
                <w:sz w:val="22"/>
                <w:szCs w:val="22"/>
              </w:rPr>
            </w:pPr>
          </w:p>
          <w:p w14:paraId="16708DFD" w14:textId="248005F2" w:rsidR="008F0565" w:rsidRPr="00D02A5C" w:rsidRDefault="008F0565">
            <w:pPr>
              <w:rPr>
                <w:rFonts w:asciiTheme="minorHAnsi" w:hAnsiTheme="minorHAnsi" w:cstheme="majorHAnsi"/>
                <w:sz w:val="22"/>
                <w:szCs w:val="22"/>
              </w:rPr>
            </w:pPr>
          </w:p>
          <w:p w14:paraId="595EEAF2" w14:textId="77777777" w:rsidR="008F0565" w:rsidRPr="00D02A5C" w:rsidRDefault="008F0565">
            <w:pPr>
              <w:rPr>
                <w:rFonts w:asciiTheme="minorHAnsi" w:hAnsiTheme="minorHAnsi" w:cstheme="majorHAnsi"/>
                <w:sz w:val="22"/>
                <w:szCs w:val="22"/>
              </w:rPr>
            </w:pPr>
          </w:p>
          <w:p w14:paraId="0278C13E" w14:textId="77777777" w:rsidR="00562A5B" w:rsidRPr="00D02A5C" w:rsidRDefault="00562A5B">
            <w:pPr>
              <w:rPr>
                <w:rFonts w:asciiTheme="minorHAnsi" w:eastAsia="Cambria" w:hAnsiTheme="minorHAnsi" w:cstheme="majorHAnsi"/>
                <w:i/>
                <w:sz w:val="22"/>
                <w:szCs w:val="22"/>
              </w:rPr>
            </w:pPr>
          </w:p>
        </w:tc>
      </w:tr>
      <w:tr w:rsidR="003B3D9B" w:rsidRPr="00D02A5C" w14:paraId="2846FAEB" w14:textId="77777777" w:rsidTr="00495D01">
        <w:trPr>
          <w:jc w:val="center"/>
        </w:trPr>
        <w:tc>
          <w:tcPr>
            <w:tcW w:w="9899" w:type="dxa"/>
            <w:shd w:val="clear" w:color="auto" w:fill="C5E0B3"/>
          </w:tcPr>
          <w:p w14:paraId="567D843D" w14:textId="187EFC72" w:rsidR="003B3D9B" w:rsidRPr="00D02A5C" w:rsidRDefault="003B3D9B">
            <w:pPr>
              <w:rPr>
                <w:rFonts w:asciiTheme="minorHAnsi" w:eastAsia="Cambria" w:hAnsiTheme="minorHAnsi" w:cstheme="majorHAnsi"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b/>
                <w:bCs/>
                <w:sz w:val="22"/>
                <w:szCs w:val="22"/>
              </w:rPr>
              <w:t xml:space="preserve">10. ANEXOS </w:t>
            </w:r>
          </w:p>
        </w:tc>
      </w:tr>
      <w:tr w:rsidR="003B3D9B" w:rsidRPr="00D02A5C" w14:paraId="7BB61553" w14:textId="77777777" w:rsidTr="00495D01">
        <w:trPr>
          <w:trHeight w:val="479"/>
          <w:jc w:val="center"/>
        </w:trPr>
        <w:tc>
          <w:tcPr>
            <w:tcW w:w="9899" w:type="dxa"/>
            <w:vAlign w:val="center"/>
          </w:tcPr>
          <w:p w14:paraId="30C491FD" w14:textId="107F2808" w:rsidR="00C94795" w:rsidRPr="00D02A5C" w:rsidRDefault="00C94795">
            <w:pPr>
              <w:rPr>
                <w:rFonts w:asciiTheme="minorHAnsi" w:eastAsia="Cambria" w:hAnsiTheme="minorHAnsi" w:cstheme="majorHAnsi"/>
                <w:sz w:val="22"/>
                <w:szCs w:val="22"/>
              </w:rPr>
            </w:pPr>
          </w:p>
          <w:p w14:paraId="1EE39C6E" w14:textId="77777777" w:rsidR="00C94795" w:rsidRPr="00D02A5C" w:rsidRDefault="00C94795">
            <w:pPr>
              <w:rPr>
                <w:rFonts w:asciiTheme="minorHAnsi" w:eastAsia="Cambria" w:hAnsiTheme="minorHAnsi" w:cstheme="majorHAnsi"/>
                <w:noProof/>
                <w:sz w:val="22"/>
                <w:szCs w:val="22"/>
              </w:rPr>
            </w:pPr>
          </w:p>
          <w:p w14:paraId="7D811EF8" w14:textId="77777777" w:rsidR="00C94795" w:rsidRPr="00D02A5C" w:rsidRDefault="00C94795">
            <w:pPr>
              <w:rPr>
                <w:rFonts w:asciiTheme="minorHAnsi" w:eastAsia="Cambria" w:hAnsiTheme="minorHAnsi" w:cstheme="majorHAnsi"/>
                <w:noProof/>
                <w:sz w:val="22"/>
                <w:szCs w:val="22"/>
              </w:rPr>
            </w:pPr>
          </w:p>
          <w:p w14:paraId="2C61F8D0" w14:textId="77777777" w:rsidR="00C94795" w:rsidRPr="00D02A5C" w:rsidRDefault="00C94795">
            <w:pPr>
              <w:rPr>
                <w:rFonts w:asciiTheme="minorHAnsi" w:eastAsia="Cambria" w:hAnsiTheme="minorHAnsi" w:cstheme="majorHAnsi"/>
                <w:noProof/>
                <w:sz w:val="22"/>
                <w:szCs w:val="22"/>
              </w:rPr>
            </w:pPr>
          </w:p>
          <w:p w14:paraId="334F9E78" w14:textId="5EE5B8E3" w:rsidR="00C94795" w:rsidRPr="00D02A5C" w:rsidRDefault="00C94795">
            <w:pPr>
              <w:rPr>
                <w:rFonts w:asciiTheme="minorHAnsi" w:eastAsia="Cambria" w:hAnsiTheme="minorHAnsi" w:cstheme="majorHAnsi"/>
                <w:noProof/>
                <w:sz w:val="22"/>
                <w:szCs w:val="22"/>
              </w:rPr>
            </w:pPr>
            <w:r w:rsidRPr="00D02A5C">
              <w:rPr>
                <w:rFonts w:asciiTheme="minorHAnsi" w:eastAsia="Cambria" w:hAnsiTheme="minorHAnsi" w:cstheme="majorHAnsi"/>
                <w:noProof/>
                <w:sz w:val="22"/>
                <w:szCs w:val="22"/>
              </w:rPr>
              <w:t xml:space="preserve">                     </w:t>
            </w:r>
          </w:p>
          <w:p w14:paraId="21C9587E" w14:textId="77777777" w:rsidR="00C94795" w:rsidRPr="00D02A5C" w:rsidRDefault="00C94795">
            <w:pPr>
              <w:rPr>
                <w:rFonts w:asciiTheme="minorHAnsi" w:eastAsia="Cambria" w:hAnsiTheme="minorHAnsi" w:cstheme="majorHAnsi"/>
                <w:noProof/>
                <w:sz w:val="22"/>
                <w:szCs w:val="22"/>
              </w:rPr>
            </w:pPr>
          </w:p>
          <w:p w14:paraId="7DCF3E7C" w14:textId="77777777" w:rsidR="00C94795" w:rsidRPr="00D02A5C" w:rsidRDefault="00C94795">
            <w:pPr>
              <w:rPr>
                <w:rFonts w:asciiTheme="minorHAnsi" w:eastAsia="Cambria" w:hAnsiTheme="minorHAnsi" w:cstheme="majorHAnsi"/>
                <w:noProof/>
                <w:sz w:val="22"/>
                <w:szCs w:val="22"/>
              </w:rPr>
            </w:pPr>
          </w:p>
          <w:p w14:paraId="2D9BD57C" w14:textId="77777777" w:rsidR="00C94795" w:rsidRPr="00D02A5C" w:rsidRDefault="00C94795">
            <w:pPr>
              <w:rPr>
                <w:rFonts w:asciiTheme="minorHAnsi" w:eastAsia="Cambria" w:hAnsiTheme="minorHAnsi" w:cstheme="majorHAnsi"/>
                <w:noProof/>
                <w:sz w:val="22"/>
                <w:szCs w:val="22"/>
              </w:rPr>
            </w:pPr>
          </w:p>
          <w:p w14:paraId="488D9C68" w14:textId="34B1D68F" w:rsidR="003B3D9B" w:rsidRPr="00D02A5C" w:rsidRDefault="003B3D9B">
            <w:pPr>
              <w:rPr>
                <w:rFonts w:asciiTheme="minorHAnsi" w:eastAsia="Cambria" w:hAnsiTheme="minorHAnsi" w:cstheme="majorHAnsi"/>
                <w:sz w:val="22"/>
                <w:szCs w:val="22"/>
              </w:rPr>
            </w:pPr>
          </w:p>
        </w:tc>
      </w:tr>
    </w:tbl>
    <w:p w14:paraId="43171373" w14:textId="77777777" w:rsidR="00562A5B" w:rsidRPr="00D02A5C" w:rsidRDefault="00562A5B">
      <w:pPr>
        <w:rPr>
          <w:rFonts w:asciiTheme="minorHAnsi" w:eastAsia="Cambria" w:hAnsiTheme="minorHAnsi" w:cstheme="majorHAnsi"/>
        </w:rPr>
      </w:pPr>
    </w:p>
    <w:p w14:paraId="7EE86346" w14:textId="77777777" w:rsidR="00CA4EEA" w:rsidRPr="00D02A5C" w:rsidRDefault="007B5081">
      <w:pPr>
        <w:rPr>
          <w:rFonts w:asciiTheme="minorHAnsi" w:eastAsia="Cambria" w:hAnsiTheme="minorHAnsi" w:cstheme="majorHAnsi"/>
        </w:rPr>
      </w:pPr>
      <w:r w:rsidRPr="00D02A5C">
        <w:rPr>
          <w:rFonts w:asciiTheme="minorHAnsi" w:eastAsia="Cambria" w:hAnsiTheme="minorHAnsi" w:cstheme="majorHAnsi"/>
        </w:rPr>
        <w:t xml:space="preserve">  </w:t>
      </w:r>
    </w:p>
    <w:p w14:paraId="1CC3F2D1" w14:textId="77777777" w:rsidR="00CA4EEA" w:rsidRPr="00D02A5C" w:rsidRDefault="00CA4EEA">
      <w:pPr>
        <w:rPr>
          <w:rFonts w:asciiTheme="minorHAnsi" w:eastAsia="Cambria" w:hAnsiTheme="minorHAnsi" w:cstheme="majorHAnsi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7"/>
        <w:gridCol w:w="2651"/>
        <w:gridCol w:w="2123"/>
        <w:gridCol w:w="1874"/>
        <w:gridCol w:w="856"/>
      </w:tblGrid>
      <w:tr w:rsidR="00CA4EEA" w:rsidRPr="00D02A5C" w14:paraId="042D907F" w14:textId="77777777" w:rsidTr="001970C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435717C" w14:textId="77777777" w:rsidR="00CA4EEA" w:rsidRPr="00D02A5C" w:rsidRDefault="00CA4EEA" w:rsidP="001970CC">
            <w:pPr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b/>
                <w:bCs/>
                <w:lang w:val="es-EC" w:eastAsia="es-EC"/>
              </w:rPr>
            </w:pPr>
            <w:r w:rsidRPr="00D02A5C">
              <w:rPr>
                <w:rFonts w:asciiTheme="minorHAnsi" w:eastAsia="Times New Roman" w:hAnsiTheme="minorHAnsi" w:cstheme="majorHAnsi"/>
                <w:b/>
                <w:bCs/>
                <w:lang w:val="es-EC" w:eastAsia="es-EC"/>
              </w:rPr>
              <w:lastRenderedPageBreak/>
              <w:t>Criterio de evaluación</w:t>
            </w:r>
          </w:p>
        </w:tc>
        <w:tc>
          <w:tcPr>
            <w:tcW w:w="0" w:type="auto"/>
            <w:vAlign w:val="center"/>
            <w:hideMark/>
          </w:tcPr>
          <w:p w14:paraId="014F8209" w14:textId="77777777" w:rsidR="00CA4EEA" w:rsidRPr="00D02A5C" w:rsidRDefault="00CA4EEA" w:rsidP="001970CC">
            <w:pPr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b/>
                <w:bCs/>
                <w:lang w:val="es-EC" w:eastAsia="es-EC"/>
              </w:rPr>
            </w:pPr>
            <w:r w:rsidRPr="00D02A5C">
              <w:rPr>
                <w:rFonts w:asciiTheme="minorHAnsi" w:eastAsia="Times New Roman" w:hAnsiTheme="minorHAnsi" w:cstheme="majorHAnsi"/>
                <w:b/>
                <w:bCs/>
                <w:lang w:val="es-EC" w:eastAsia="es-EC"/>
              </w:rPr>
              <w:t>Excelente (100%)</w:t>
            </w:r>
          </w:p>
        </w:tc>
        <w:tc>
          <w:tcPr>
            <w:tcW w:w="0" w:type="auto"/>
            <w:vAlign w:val="center"/>
            <w:hideMark/>
          </w:tcPr>
          <w:p w14:paraId="623C3A88" w14:textId="77777777" w:rsidR="00CA4EEA" w:rsidRPr="00D02A5C" w:rsidRDefault="00CA4EEA" w:rsidP="001970CC">
            <w:pPr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b/>
                <w:bCs/>
                <w:lang w:val="es-EC" w:eastAsia="es-EC"/>
              </w:rPr>
            </w:pPr>
            <w:r w:rsidRPr="00D02A5C">
              <w:rPr>
                <w:rFonts w:asciiTheme="minorHAnsi" w:eastAsia="Times New Roman" w:hAnsiTheme="minorHAnsi" w:cstheme="majorHAnsi"/>
                <w:b/>
                <w:bCs/>
                <w:lang w:val="es-EC" w:eastAsia="es-EC"/>
              </w:rPr>
              <w:t>Satisfactorio (70%)</w:t>
            </w:r>
          </w:p>
        </w:tc>
        <w:tc>
          <w:tcPr>
            <w:tcW w:w="0" w:type="auto"/>
            <w:vAlign w:val="center"/>
            <w:hideMark/>
          </w:tcPr>
          <w:p w14:paraId="3B9E5424" w14:textId="77777777" w:rsidR="00CA4EEA" w:rsidRPr="00D02A5C" w:rsidRDefault="00CA4EEA" w:rsidP="001970CC">
            <w:pPr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b/>
                <w:bCs/>
                <w:lang w:val="es-EC" w:eastAsia="es-EC"/>
              </w:rPr>
            </w:pPr>
            <w:r w:rsidRPr="00D02A5C">
              <w:rPr>
                <w:rFonts w:asciiTheme="minorHAnsi" w:eastAsia="Times New Roman" w:hAnsiTheme="minorHAnsi" w:cstheme="majorHAnsi"/>
                <w:b/>
                <w:bCs/>
                <w:lang w:val="es-EC" w:eastAsia="es-EC"/>
              </w:rPr>
              <w:t>En proceso (40%)</w:t>
            </w:r>
          </w:p>
        </w:tc>
        <w:tc>
          <w:tcPr>
            <w:tcW w:w="0" w:type="auto"/>
            <w:vAlign w:val="center"/>
            <w:hideMark/>
          </w:tcPr>
          <w:p w14:paraId="440EBB20" w14:textId="77777777" w:rsidR="00CA4EEA" w:rsidRPr="00D02A5C" w:rsidRDefault="00CA4EEA" w:rsidP="001970CC">
            <w:pPr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b/>
                <w:bCs/>
                <w:lang w:val="es-EC" w:eastAsia="es-EC"/>
              </w:rPr>
            </w:pPr>
            <w:r w:rsidRPr="00D02A5C">
              <w:rPr>
                <w:rFonts w:asciiTheme="minorHAnsi" w:eastAsia="Times New Roman" w:hAnsiTheme="minorHAnsi" w:cstheme="majorHAnsi"/>
                <w:b/>
                <w:bCs/>
                <w:lang w:val="es-EC" w:eastAsia="es-EC"/>
              </w:rPr>
              <w:t>Puntaje</w:t>
            </w:r>
          </w:p>
        </w:tc>
      </w:tr>
      <w:tr w:rsidR="00CA4EEA" w:rsidRPr="00D02A5C" w14:paraId="176E6FC2" w14:textId="77777777" w:rsidTr="001970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0D11C1" w14:textId="77777777" w:rsidR="00CA4EEA" w:rsidRPr="00D02A5C" w:rsidRDefault="00CA4EEA" w:rsidP="001970CC">
            <w:pPr>
              <w:spacing w:after="0" w:line="240" w:lineRule="auto"/>
              <w:rPr>
                <w:rFonts w:asciiTheme="minorHAnsi" w:eastAsia="Times New Roman" w:hAnsiTheme="minorHAnsi" w:cstheme="majorHAnsi"/>
                <w:lang w:val="es-EC" w:eastAsia="es-EC"/>
              </w:rPr>
            </w:pPr>
            <w:r w:rsidRPr="00D02A5C">
              <w:rPr>
                <w:rFonts w:asciiTheme="minorHAnsi" w:eastAsia="Times New Roman" w:hAnsiTheme="minorHAnsi" w:cstheme="majorHAnsi"/>
                <w:b/>
                <w:bCs/>
                <w:lang w:val="es-EC" w:eastAsia="es-EC"/>
              </w:rPr>
              <w:t>1. Uso de Google Earth</w:t>
            </w:r>
          </w:p>
        </w:tc>
        <w:tc>
          <w:tcPr>
            <w:tcW w:w="0" w:type="auto"/>
            <w:vAlign w:val="center"/>
            <w:hideMark/>
          </w:tcPr>
          <w:p w14:paraId="076F0D1B" w14:textId="77777777" w:rsidR="00CA4EEA" w:rsidRPr="00D02A5C" w:rsidRDefault="00CA4EEA" w:rsidP="001970CC">
            <w:pPr>
              <w:spacing w:after="0" w:line="240" w:lineRule="auto"/>
              <w:rPr>
                <w:rFonts w:asciiTheme="minorHAnsi" w:eastAsia="Times New Roman" w:hAnsiTheme="minorHAnsi" w:cstheme="majorHAnsi"/>
                <w:lang w:val="es-EC" w:eastAsia="es-EC"/>
              </w:rPr>
            </w:pPr>
            <w:r w:rsidRPr="00D02A5C">
              <w:rPr>
                <w:rFonts w:asciiTheme="minorHAnsi" w:eastAsia="Times New Roman" w:hAnsiTheme="minorHAnsi" w:cstheme="majorHAnsi"/>
                <w:lang w:val="es-EC" w:eastAsia="es-EC"/>
              </w:rPr>
              <w:t>Delimita correctamente la finca, obtiene el área de los potreros e incorpora capturas claras como evidencia.</w:t>
            </w:r>
          </w:p>
        </w:tc>
        <w:tc>
          <w:tcPr>
            <w:tcW w:w="0" w:type="auto"/>
            <w:vAlign w:val="center"/>
            <w:hideMark/>
          </w:tcPr>
          <w:p w14:paraId="4A567F2D" w14:textId="77777777" w:rsidR="00CA4EEA" w:rsidRPr="00D02A5C" w:rsidRDefault="00CA4EEA" w:rsidP="001970CC">
            <w:pPr>
              <w:spacing w:after="0" w:line="240" w:lineRule="auto"/>
              <w:rPr>
                <w:rFonts w:asciiTheme="minorHAnsi" w:eastAsia="Times New Roman" w:hAnsiTheme="minorHAnsi" w:cstheme="majorHAnsi"/>
                <w:lang w:val="es-EC" w:eastAsia="es-EC"/>
              </w:rPr>
            </w:pPr>
            <w:r w:rsidRPr="00D02A5C">
              <w:rPr>
                <w:rFonts w:asciiTheme="minorHAnsi" w:eastAsia="Times New Roman" w:hAnsiTheme="minorHAnsi" w:cstheme="majorHAnsi"/>
                <w:lang w:val="es-EC" w:eastAsia="es-EC"/>
              </w:rPr>
              <w:t>Delimita el área con pequeñas imprecisiones o presenta evidencias incompletas.</w:t>
            </w:r>
          </w:p>
        </w:tc>
        <w:tc>
          <w:tcPr>
            <w:tcW w:w="0" w:type="auto"/>
            <w:vAlign w:val="center"/>
            <w:hideMark/>
          </w:tcPr>
          <w:p w14:paraId="7359CE4A" w14:textId="77777777" w:rsidR="00CA4EEA" w:rsidRPr="00D02A5C" w:rsidRDefault="00CA4EEA" w:rsidP="001970CC">
            <w:pPr>
              <w:spacing w:after="0" w:line="240" w:lineRule="auto"/>
              <w:rPr>
                <w:rFonts w:asciiTheme="minorHAnsi" w:eastAsia="Times New Roman" w:hAnsiTheme="minorHAnsi" w:cstheme="majorHAnsi"/>
                <w:lang w:val="es-EC" w:eastAsia="es-EC"/>
              </w:rPr>
            </w:pPr>
            <w:r w:rsidRPr="00D02A5C">
              <w:rPr>
                <w:rFonts w:asciiTheme="minorHAnsi" w:eastAsia="Times New Roman" w:hAnsiTheme="minorHAnsi" w:cstheme="majorHAnsi"/>
                <w:lang w:val="es-EC" w:eastAsia="es-EC"/>
              </w:rPr>
              <w:t>La delimitación es incorrecta o no presenta evidencia suficiente.</w:t>
            </w:r>
          </w:p>
        </w:tc>
        <w:tc>
          <w:tcPr>
            <w:tcW w:w="0" w:type="auto"/>
            <w:vAlign w:val="center"/>
            <w:hideMark/>
          </w:tcPr>
          <w:p w14:paraId="574BF121" w14:textId="77777777" w:rsidR="00CA4EEA" w:rsidRPr="00D02A5C" w:rsidRDefault="00CA4EEA" w:rsidP="001970CC">
            <w:pPr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lang w:val="es-EC" w:eastAsia="es-EC"/>
              </w:rPr>
            </w:pPr>
            <w:r w:rsidRPr="00D02A5C">
              <w:rPr>
                <w:rFonts w:asciiTheme="minorHAnsi" w:eastAsia="Times New Roman" w:hAnsiTheme="minorHAnsi" w:cstheme="majorHAnsi"/>
                <w:b/>
                <w:bCs/>
                <w:lang w:val="es-EC" w:eastAsia="es-EC"/>
              </w:rPr>
              <w:t>2,0</w:t>
            </w:r>
          </w:p>
        </w:tc>
      </w:tr>
      <w:tr w:rsidR="00CA4EEA" w:rsidRPr="00D02A5C" w14:paraId="7F6F0A89" w14:textId="77777777" w:rsidTr="001970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C2271E" w14:textId="77777777" w:rsidR="00CA4EEA" w:rsidRPr="00D02A5C" w:rsidRDefault="00CA4EEA" w:rsidP="001970CC">
            <w:pPr>
              <w:spacing w:after="0" w:line="240" w:lineRule="auto"/>
              <w:rPr>
                <w:rFonts w:asciiTheme="minorHAnsi" w:eastAsia="Times New Roman" w:hAnsiTheme="minorHAnsi" w:cstheme="majorHAnsi"/>
                <w:lang w:val="es-EC" w:eastAsia="es-EC"/>
              </w:rPr>
            </w:pPr>
            <w:r w:rsidRPr="00D02A5C">
              <w:rPr>
                <w:rFonts w:asciiTheme="minorHAnsi" w:eastAsia="Times New Roman" w:hAnsiTheme="minorHAnsi" w:cstheme="majorHAnsi"/>
                <w:b/>
                <w:bCs/>
                <w:lang w:val="es-EC" w:eastAsia="es-EC"/>
              </w:rPr>
              <w:t xml:space="preserve">2. Uso de la </w:t>
            </w:r>
            <w:proofErr w:type="gramStart"/>
            <w:r w:rsidRPr="00D02A5C">
              <w:rPr>
                <w:rFonts w:asciiTheme="minorHAnsi" w:eastAsia="Times New Roman" w:hAnsiTheme="minorHAnsi" w:cstheme="majorHAnsi"/>
                <w:b/>
                <w:bCs/>
                <w:lang w:val="es-EC" w:eastAsia="es-EC"/>
              </w:rPr>
              <w:t>app</w:t>
            </w:r>
            <w:proofErr w:type="gramEnd"/>
            <w:r w:rsidRPr="00D02A5C">
              <w:rPr>
                <w:rFonts w:asciiTheme="minorHAnsi" w:eastAsia="Times New Roman" w:hAnsiTheme="minorHAnsi" w:cstheme="majorHAnsi"/>
                <w:b/>
                <w:bCs/>
                <w:lang w:val="es-EC" w:eastAsia="es-EC"/>
              </w:rPr>
              <w:t xml:space="preserve"> Gestión del Pasto</w:t>
            </w:r>
          </w:p>
        </w:tc>
        <w:tc>
          <w:tcPr>
            <w:tcW w:w="0" w:type="auto"/>
            <w:vAlign w:val="center"/>
            <w:hideMark/>
          </w:tcPr>
          <w:p w14:paraId="6D6361DE" w14:textId="77777777" w:rsidR="00CA4EEA" w:rsidRPr="00D02A5C" w:rsidRDefault="00CA4EEA" w:rsidP="001970CC">
            <w:pPr>
              <w:spacing w:after="0" w:line="240" w:lineRule="auto"/>
              <w:rPr>
                <w:rFonts w:asciiTheme="minorHAnsi" w:eastAsia="Times New Roman" w:hAnsiTheme="minorHAnsi" w:cstheme="majorHAnsi"/>
                <w:lang w:val="es-EC" w:eastAsia="es-EC"/>
              </w:rPr>
            </w:pPr>
            <w:r w:rsidRPr="00D02A5C">
              <w:rPr>
                <w:rFonts w:asciiTheme="minorHAnsi" w:eastAsia="Times New Roman" w:hAnsiTheme="minorHAnsi" w:cstheme="majorHAnsi"/>
                <w:lang w:val="es-EC" w:eastAsia="es-EC"/>
              </w:rPr>
              <w:t>Registra correctamente la información de la finca y los potreros, utilizando adecuadamente las funciones básicas de la aplicación y mostrando evidencias claras.</w:t>
            </w:r>
          </w:p>
        </w:tc>
        <w:tc>
          <w:tcPr>
            <w:tcW w:w="0" w:type="auto"/>
            <w:vAlign w:val="center"/>
            <w:hideMark/>
          </w:tcPr>
          <w:p w14:paraId="18AE75CB" w14:textId="77777777" w:rsidR="00CA4EEA" w:rsidRPr="00D02A5C" w:rsidRDefault="00CA4EEA" w:rsidP="001970CC">
            <w:pPr>
              <w:spacing w:after="0" w:line="240" w:lineRule="auto"/>
              <w:rPr>
                <w:rFonts w:asciiTheme="minorHAnsi" w:eastAsia="Times New Roman" w:hAnsiTheme="minorHAnsi" w:cstheme="majorHAnsi"/>
                <w:lang w:val="es-EC" w:eastAsia="es-EC"/>
              </w:rPr>
            </w:pPr>
            <w:r w:rsidRPr="00D02A5C">
              <w:rPr>
                <w:rFonts w:asciiTheme="minorHAnsi" w:eastAsia="Times New Roman" w:hAnsiTheme="minorHAnsi" w:cstheme="majorHAnsi"/>
                <w:lang w:val="es-EC" w:eastAsia="es-EC"/>
              </w:rPr>
              <w:t>Registra parcialmente la información o presenta capturas incompletas.</w:t>
            </w:r>
          </w:p>
        </w:tc>
        <w:tc>
          <w:tcPr>
            <w:tcW w:w="0" w:type="auto"/>
            <w:vAlign w:val="center"/>
            <w:hideMark/>
          </w:tcPr>
          <w:p w14:paraId="77E9A5C3" w14:textId="77777777" w:rsidR="00CA4EEA" w:rsidRPr="00D02A5C" w:rsidRDefault="00CA4EEA" w:rsidP="001970CC">
            <w:pPr>
              <w:spacing w:after="0" w:line="240" w:lineRule="auto"/>
              <w:rPr>
                <w:rFonts w:asciiTheme="minorHAnsi" w:eastAsia="Times New Roman" w:hAnsiTheme="minorHAnsi" w:cstheme="majorHAnsi"/>
                <w:lang w:val="es-EC" w:eastAsia="es-EC"/>
              </w:rPr>
            </w:pPr>
            <w:r w:rsidRPr="00D02A5C">
              <w:rPr>
                <w:rFonts w:asciiTheme="minorHAnsi" w:eastAsia="Times New Roman" w:hAnsiTheme="minorHAnsi" w:cstheme="majorHAnsi"/>
                <w:lang w:val="es-EC" w:eastAsia="es-EC"/>
              </w:rPr>
              <w:t>Presenta dificultades en el uso de la aplicación o no evidencia el proceso realizado.</w:t>
            </w:r>
          </w:p>
        </w:tc>
        <w:tc>
          <w:tcPr>
            <w:tcW w:w="0" w:type="auto"/>
            <w:vAlign w:val="center"/>
            <w:hideMark/>
          </w:tcPr>
          <w:p w14:paraId="598932CF" w14:textId="77777777" w:rsidR="00CA4EEA" w:rsidRPr="00D02A5C" w:rsidRDefault="00CA4EEA" w:rsidP="001970CC">
            <w:pPr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lang w:val="es-EC" w:eastAsia="es-EC"/>
              </w:rPr>
            </w:pPr>
            <w:r w:rsidRPr="00D02A5C">
              <w:rPr>
                <w:rFonts w:asciiTheme="minorHAnsi" w:eastAsia="Times New Roman" w:hAnsiTheme="minorHAnsi" w:cstheme="majorHAnsi"/>
                <w:b/>
                <w:bCs/>
                <w:lang w:val="es-EC" w:eastAsia="es-EC"/>
              </w:rPr>
              <w:t>2,5</w:t>
            </w:r>
          </w:p>
        </w:tc>
      </w:tr>
      <w:tr w:rsidR="00CA4EEA" w:rsidRPr="00D02A5C" w14:paraId="06A28FD6" w14:textId="77777777" w:rsidTr="001970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F413B7" w14:textId="77777777" w:rsidR="00CA4EEA" w:rsidRPr="00D02A5C" w:rsidRDefault="00CA4EEA" w:rsidP="001970CC">
            <w:pPr>
              <w:spacing w:after="0" w:line="240" w:lineRule="auto"/>
              <w:rPr>
                <w:rFonts w:asciiTheme="minorHAnsi" w:eastAsia="Times New Roman" w:hAnsiTheme="minorHAnsi" w:cstheme="majorHAnsi"/>
                <w:lang w:val="es-EC" w:eastAsia="es-EC"/>
              </w:rPr>
            </w:pPr>
            <w:r w:rsidRPr="00D02A5C">
              <w:rPr>
                <w:rFonts w:asciiTheme="minorHAnsi" w:eastAsia="Times New Roman" w:hAnsiTheme="minorHAnsi" w:cstheme="majorHAnsi"/>
                <w:b/>
                <w:bCs/>
                <w:lang w:val="es-EC" w:eastAsia="es-EC"/>
              </w:rPr>
              <w:t>3. Cálculo de la carga animal</w:t>
            </w:r>
          </w:p>
        </w:tc>
        <w:tc>
          <w:tcPr>
            <w:tcW w:w="0" w:type="auto"/>
            <w:vAlign w:val="center"/>
            <w:hideMark/>
          </w:tcPr>
          <w:p w14:paraId="6BA54DB0" w14:textId="77777777" w:rsidR="00CA4EEA" w:rsidRPr="00D02A5C" w:rsidRDefault="00CA4EEA" w:rsidP="001970CC">
            <w:pPr>
              <w:spacing w:after="0" w:line="240" w:lineRule="auto"/>
              <w:rPr>
                <w:rFonts w:asciiTheme="minorHAnsi" w:eastAsia="Times New Roman" w:hAnsiTheme="minorHAnsi" w:cstheme="majorHAnsi"/>
                <w:lang w:val="es-EC" w:eastAsia="es-EC"/>
              </w:rPr>
            </w:pPr>
            <w:r w:rsidRPr="00D02A5C">
              <w:rPr>
                <w:rFonts w:asciiTheme="minorHAnsi" w:eastAsia="Times New Roman" w:hAnsiTheme="minorHAnsi" w:cstheme="majorHAnsi"/>
                <w:lang w:val="es-EC" w:eastAsia="es-EC"/>
              </w:rPr>
              <w:t>Calcula correctamente la carga animal considerando el área disponible y presenta una interpretación técnica que justifica el número de animales que soporta la finca.</w:t>
            </w:r>
          </w:p>
        </w:tc>
        <w:tc>
          <w:tcPr>
            <w:tcW w:w="0" w:type="auto"/>
            <w:vAlign w:val="center"/>
            <w:hideMark/>
          </w:tcPr>
          <w:p w14:paraId="3FA23C98" w14:textId="77777777" w:rsidR="00CA4EEA" w:rsidRPr="00D02A5C" w:rsidRDefault="00CA4EEA" w:rsidP="001970CC">
            <w:pPr>
              <w:spacing w:after="0" w:line="240" w:lineRule="auto"/>
              <w:rPr>
                <w:rFonts w:asciiTheme="minorHAnsi" w:eastAsia="Times New Roman" w:hAnsiTheme="minorHAnsi" w:cstheme="majorHAnsi"/>
                <w:lang w:val="es-EC" w:eastAsia="es-EC"/>
              </w:rPr>
            </w:pPr>
            <w:r w:rsidRPr="00D02A5C">
              <w:rPr>
                <w:rFonts w:asciiTheme="minorHAnsi" w:eastAsia="Times New Roman" w:hAnsiTheme="minorHAnsi" w:cstheme="majorHAnsi"/>
                <w:lang w:val="es-EC" w:eastAsia="es-EC"/>
              </w:rPr>
              <w:t>El cálculo presenta pequeños errores o la interpretación es parcial.</w:t>
            </w:r>
          </w:p>
        </w:tc>
        <w:tc>
          <w:tcPr>
            <w:tcW w:w="0" w:type="auto"/>
            <w:vAlign w:val="center"/>
            <w:hideMark/>
          </w:tcPr>
          <w:p w14:paraId="4DFB5D2C" w14:textId="77777777" w:rsidR="00CA4EEA" w:rsidRPr="00D02A5C" w:rsidRDefault="00CA4EEA" w:rsidP="001970CC">
            <w:pPr>
              <w:spacing w:after="0" w:line="240" w:lineRule="auto"/>
              <w:rPr>
                <w:rFonts w:asciiTheme="minorHAnsi" w:eastAsia="Times New Roman" w:hAnsiTheme="minorHAnsi" w:cstheme="majorHAnsi"/>
                <w:lang w:val="es-EC" w:eastAsia="es-EC"/>
              </w:rPr>
            </w:pPr>
            <w:r w:rsidRPr="00D02A5C">
              <w:rPr>
                <w:rFonts w:asciiTheme="minorHAnsi" w:eastAsia="Times New Roman" w:hAnsiTheme="minorHAnsi" w:cstheme="majorHAnsi"/>
                <w:lang w:val="es-EC" w:eastAsia="es-EC"/>
              </w:rPr>
              <w:t>El cálculo es incorrecto o no logra relacionarlo con la planificación del pastoreo.</w:t>
            </w:r>
          </w:p>
        </w:tc>
        <w:tc>
          <w:tcPr>
            <w:tcW w:w="0" w:type="auto"/>
            <w:vAlign w:val="center"/>
            <w:hideMark/>
          </w:tcPr>
          <w:p w14:paraId="3F32458A" w14:textId="77777777" w:rsidR="00CA4EEA" w:rsidRPr="00D02A5C" w:rsidRDefault="00CA4EEA" w:rsidP="001970CC">
            <w:pPr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lang w:val="es-EC" w:eastAsia="es-EC"/>
              </w:rPr>
            </w:pPr>
            <w:r w:rsidRPr="00D02A5C">
              <w:rPr>
                <w:rFonts w:asciiTheme="minorHAnsi" w:eastAsia="Times New Roman" w:hAnsiTheme="minorHAnsi" w:cstheme="majorHAnsi"/>
                <w:b/>
                <w:bCs/>
                <w:lang w:val="es-EC" w:eastAsia="es-EC"/>
              </w:rPr>
              <w:t>2,5</w:t>
            </w:r>
          </w:p>
        </w:tc>
      </w:tr>
      <w:tr w:rsidR="00CA4EEA" w:rsidRPr="00D02A5C" w14:paraId="2B77B5B8" w14:textId="77777777" w:rsidTr="001970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74A9E9" w14:textId="77777777" w:rsidR="00CA4EEA" w:rsidRPr="00D02A5C" w:rsidRDefault="00CA4EEA" w:rsidP="001970CC">
            <w:pPr>
              <w:spacing w:after="0" w:line="240" w:lineRule="auto"/>
              <w:rPr>
                <w:rFonts w:asciiTheme="minorHAnsi" w:eastAsia="Times New Roman" w:hAnsiTheme="minorHAnsi" w:cstheme="majorHAnsi"/>
                <w:lang w:val="es-EC" w:eastAsia="es-EC"/>
              </w:rPr>
            </w:pPr>
            <w:r w:rsidRPr="00D02A5C">
              <w:rPr>
                <w:rFonts w:asciiTheme="minorHAnsi" w:eastAsia="Times New Roman" w:hAnsiTheme="minorHAnsi" w:cstheme="majorHAnsi"/>
                <w:b/>
                <w:bCs/>
                <w:lang w:val="es-EC" w:eastAsia="es-EC"/>
              </w:rPr>
              <w:t>4. Planificación del pastoreo</w:t>
            </w:r>
          </w:p>
        </w:tc>
        <w:tc>
          <w:tcPr>
            <w:tcW w:w="0" w:type="auto"/>
            <w:vAlign w:val="center"/>
            <w:hideMark/>
          </w:tcPr>
          <w:p w14:paraId="07A706B8" w14:textId="77777777" w:rsidR="00CA4EEA" w:rsidRPr="00D02A5C" w:rsidRDefault="00CA4EEA" w:rsidP="001970CC">
            <w:pPr>
              <w:spacing w:after="0" w:line="240" w:lineRule="auto"/>
              <w:rPr>
                <w:rFonts w:asciiTheme="minorHAnsi" w:eastAsia="Times New Roman" w:hAnsiTheme="minorHAnsi" w:cstheme="majorHAnsi"/>
                <w:lang w:val="es-EC" w:eastAsia="es-EC"/>
              </w:rPr>
            </w:pPr>
            <w:r w:rsidRPr="00D02A5C">
              <w:rPr>
                <w:rFonts w:asciiTheme="minorHAnsi" w:eastAsia="Times New Roman" w:hAnsiTheme="minorHAnsi" w:cstheme="majorHAnsi"/>
                <w:lang w:val="es-EC" w:eastAsia="es-EC"/>
              </w:rPr>
              <w:t>Propone una planificación coherente (número de potreros, secuencia de utilización, tiempos de ocupación y descanso) sustentada técnicamente.</w:t>
            </w:r>
          </w:p>
        </w:tc>
        <w:tc>
          <w:tcPr>
            <w:tcW w:w="0" w:type="auto"/>
            <w:vAlign w:val="center"/>
            <w:hideMark/>
          </w:tcPr>
          <w:p w14:paraId="2DB987BA" w14:textId="77777777" w:rsidR="00CA4EEA" w:rsidRPr="00D02A5C" w:rsidRDefault="00CA4EEA" w:rsidP="001970CC">
            <w:pPr>
              <w:spacing w:after="0" w:line="240" w:lineRule="auto"/>
              <w:rPr>
                <w:rFonts w:asciiTheme="minorHAnsi" w:eastAsia="Times New Roman" w:hAnsiTheme="minorHAnsi" w:cstheme="majorHAnsi"/>
                <w:lang w:val="es-EC" w:eastAsia="es-EC"/>
              </w:rPr>
            </w:pPr>
            <w:r w:rsidRPr="00D02A5C">
              <w:rPr>
                <w:rFonts w:asciiTheme="minorHAnsi" w:eastAsia="Times New Roman" w:hAnsiTheme="minorHAnsi" w:cstheme="majorHAnsi"/>
                <w:lang w:val="es-EC" w:eastAsia="es-EC"/>
              </w:rPr>
              <w:t>La planificación es aceptable, aunque presenta algunas inconsistencias o escasa justificación técnica.</w:t>
            </w:r>
          </w:p>
        </w:tc>
        <w:tc>
          <w:tcPr>
            <w:tcW w:w="0" w:type="auto"/>
            <w:vAlign w:val="center"/>
            <w:hideMark/>
          </w:tcPr>
          <w:p w14:paraId="4198BDF7" w14:textId="77777777" w:rsidR="00CA4EEA" w:rsidRPr="00D02A5C" w:rsidRDefault="00CA4EEA" w:rsidP="001970CC">
            <w:pPr>
              <w:spacing w:after="0" w:line="240" w:lineRule="auto"/>
              <w:rPr>
                <w:rFonts w:asciiTheme="minorHAnsi" w:eastAsia="Times New Roman" w:hAnsiTheme="minorHAnsi" w:cstheme="majorHAnsi"/>
                <w:lang w:val="es-EC" w:eastAsia="es-EC"/>
              </w:rPr>
            </w:pPr>
            <w:r w:rsidRPr="00D02A5C">
              <w:rPr>
                <w:rFonts w:asciiTheme="minorHAnsi" w:eastAsia="Times New Roman" w:hAnsiTheme="minorHAnsi" w:cstheme="majorHAnsi"/>
                <w:lang w:val="es-EC" w:eastAsia="es-EC"/>
              </w:rPr>
              <w:t>La planificación carece de coherencia o no se fundamenta técnicamente.</w:t>
            </w:r>
          </w:p>
        </w:tc>
        <w:tc>
          <w:tcPr>
            <w:tcW w:w="0" w:type="auto"/>
            <w:vAlign w:val="center"/>
            <w:hideMark/>
          </w:tcPr>
          <w:p w14:paraId="1BBC8CF1" w14:textId="77777777" w:rsidR="00CA4EEA" w:rsidRPr="00D02A5C" w:rsidRDefault="00CA4EEA" w:rsidP="001970CC">
            <w:pPr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lang w:val="es-EC" w:eastAsia="es-EC"/>
              </w:rPr>
            </w:pPr>
            <w:r w:rsidRPr="00D02A5C">
              <w:rPr>
                <w:rFonts w:asciiTheme="minorHAnsi" w:eastAsia="Times New Roman" w:hAnsiTheme="minorHAnsi" w:cstheme="majorHAnsi"/>
                <w:b/>
                <w:bCs/>
                <w:lang w:val="es-EC" w:eastAsia="es-EC"/>
              </w:rPr>
              <w:t>2,5</w:t>
            </w:r>
          </w:p>
        </w:tc>
      </w:tr>
      <w:tr w:rsidR="00CA4EEA" w:rsidRPr="00D02A5C" w14:paraId="6522AFD8" w14:textId="77777777" w:rsidTr="001970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832837" w14:textId="77777777" w:rsidR="00CA4EEA" w:rsidRPr="00D02A5C" w:rsidRDefault="00CA4EEA" w:rsidP="001970CC">
            <w:pPr>
              <w:spacing w:after="0" w:line="240" w:lineRule="auto"/>
              <w:rPr>
                <w:rFonts w:asciiTheme="minorHAnsi" w:eastAsia="Times New Roman" w:hAnsiTheme="minorHAnsi" w:cstheme="majorHAnsi"/>
                <w:lang w:val="es-EC" w:eastAsia="es-EC"/>
              </w:rPr>
            </w:pPr>
            <w:r w:rsidRPr="00D02A5C">
              <w:rPr>
                <w:rFonts w:asciiTheme="minorHAnsi" w:eastAsia="Times New Roman" w:hAnsiTheme="minorHAnsi" w:cstheme="majorHAnsi"/>
                <w:b/>
                <w:bCs/>
                <w:lang w:val="es-EC" w:eastAsia="es-EC"/>
              </w:rPr>
              <w:t>5. Presentación del informe</w:t>
            </w:r>
          </w:p>
        </w:tc>
        <w:tc>
          <w:tcPr>
            <w:tcW w:w="0" w:type="auto"/>
            <w:vAlign w:val="center"/>
            <w:hideMark/>
          </w:tcPr>
          <w:p w14:paraId="04AA8DB1" w14:textId="77777777" w:rsidR="00CA4EEA" w:rsidRPr="00D02A5C" w:rsidRDefault="00CA4EEA" w:rsidP="001970CC">
            <w:pPr>
              <w:spacing w:after="0" w:line="240" w:lineRule="auto"/>
              <w:rPr>
                <w:rFonts w:asciiTheme="minorHAnsi" w:eastAsia="Times New Roman" w:hAnsiTheme="minorHAnsi" w:cstheme="majorHAnsi"/>
                <w:lang w:val="es-EC" w:eastAsia="es-EC"/>
              </w:rPr>
            </w:pPr>
            <w:r w:rsidRPr="00D02A5C">
              <w:rPr>
                <w:rFonts w:asciiTheme="minorHAnsi" w:eastAsia="Times New Roman" w:hAnsiTheme="minorHAnsi" w:cstheme="majorHAnsi"/>
                <w:lang w:val="es-EC" w:eastAsia="es-EC"/>
              </w:rPr>
              <w:t>Documento claro, ordenado, bien estructurado y dentro del límite de tres páginas.</w:t>
            </w:r>
          </w:p>
        </w:tc>
        <w:tc>
          <w:tcPr>
            <w:tcW w:w="0" w:type="auto"/>
            <w:vAlign w:val="center"/>
            <w:hideMark/>
          </w:tcPr>
          <w:p w14:paraId="1E0A6C43" w14:textId="77777777" w:rsidR="00CA4EEA" w:rsidRPr="00D02A5C" w:rsidRDefault="00CA4EEA" w:rsidP="001970CC">
            <w:pPr>
              <w:spacing w:after="0" w:line="240" w:lineRule="auto"/>
              <w:rPr>
                <w:rFonts w:asciiTheme="minorHAnsi" w:eastAsia="Times New Roman" w:hAnsiTheme="minorHAnsi" w:cstheme="majorHAnsi"/>
                <w:lang w:val="es-EC" w:eastAsia="es-EC"/>
              </w:rPr>
            </w:pPr>
            <w:r w:rsidRPr="00D02A5C">
              <w:rPr>
                <w:rFonts w:asciiTheme="minorHAnsi" w:eastAsia="Times New Roman" w:hAnsiTheme="minorHAnsi" w:cstheme="majorHAnsi"/>
                <w:lang w:val="es-EC" w:eastAsia="es-EC"/>
              </w:rPr>
              <w:t>Presenta pequeños problemas de organización o formato.</w:t>
            </w:r>
          </w:p>
        </w:tc>
        <w:tc>
          <w:tcPr>
            <w:tcW w:w="0" w:type="auto"/>
            <w:vAlign w:val="center"/>
            <w:hideMark/>
          </w:tcPr>
          <w:p w14:paraId="10E7F938" w14:textId="77777777" w:rsidR="00CA4EEA" w:rsidRPr="00D02A5C" w:rsidRDefault="00CA4EEA" w:rsidP="001970CC">
            <w:pPr>
              <w:spacing w:after="0" w:line="240" w:lineRule="auto"/>
              <w:rPr>
                <w:rFonts w:asciiTheme="minorHAnsi" w:eastAsia="Times New Roman" w:hAnsiTheme="minorHAnsi" w:cstheme="majorHAnsi"/>
                <w:lang w:val="es-EC" w:eastAsia="es-EC"/>
              </w:rPr>
            </w:pPr>
            <w:r w:rsidRPr="00D02A5C">
              <w:rPr>
                <w:rFonts w:asciiTheme="minorHAnsi" w:eastAsia="Times New Roman" w:hAnsiTheme="minorHAnsi" w:cstheme="majorHAnsi"/>
                <w:lang w:val="es-EC" w:eastAsia="es-EC"/>
              </w:rPr>
              <w:t>El informe es desordenado, incompleto o excede la extensión establecida.</w:t>
            </w:r>
          </w:p>
        </w:tc>
        <w:tc>
          <w:tcPr>
            <w:tcW w:w="0" w:type="auto"/>
            <w:vAlign w:val="center"/>
            <w:hideMark/>
          </w:tcPr>
          <w:p w14:paraId="2E5099A2" w14:textId="77777777" w:rsidR="00CA4EEA" w:rsidRPr="00D02A5C" w:rsidRDefault="00CA4EEA" w:rsidP="001970CC">
            <w:pPr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lang w:val="es-EC" w:eastAsia="es-EC"/>
              </w:rPr>
            </w:pPr>
            <w:r w:rsidRPr="00D02A5C">
              <w:rPr>
                <w:rFonts w:asciiTheme="minorHAnsi" w:eastAsia="Times New Roman" w:hAnsiTheme="minorHAnsi" w:cstheme="majorHAnsi"/>
                <w:b/>
                <w:bCs/>
                <w:lang w:val="es-EC" w:eastAsia="es-EC"/>
              </w:rPr>
              <w:t>0,5</w:t>
            </w:r>
          </w:p>
        </w:tc>
      </w:tr>
    </w:tbl>
    <w:p w14:paraId="6752011C" w14:textId="662A46BB" w:rsidR="00562A5B" w:rsidRPr="00D02A5C" w:rsidRDefault="00562A5B">
      <w:pPr>
        <w:rPr>
          <w:rFonts w:asciiTheme="minorHAnsi" w:eastAsia="Cambria" w:hAnsiTheme="minorHAnsi" w:cstheme="majorHAnsi"/>
        </w:rPr>
      </w:pPr>
    </w:p>
    <w:sectPr w:rsidR="00562A5B" w:rsidRPr="00D02A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5" w:right="1134" w:bottom="1134" w:left="1701" w:header="68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F7D7C" w14:textId="77777777" w:rsidR="00603B54" w:rsidRDefault="00603B54">
      <w:pPr>
        <w:spacing w:after="0" w:line="240" w:lineRule="auto"/>
      </w:pPr>
      <w:r>
        <w:separator/>
      </w:r>
    </w:p>
  </w:endnote>
  <w:endnote w:type="continuationSeparator" w:id="0">
    <w:p w14:paraId="10DFC161" w14:textId="77777777" w:rsidR="00603B54" w:rsidRDefault="00603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82994" w14:textId="77777777" w:rsidR="00562A5B" w:rsidRDefault="00562A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90207" w14:textId="77777777" w:rsidR="00562A5B" w:rsidRDefault="007B50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2198F0D" wp14:editId="5991CD0C">
              <wp:simplePos x="0" y="0"/>
              <wp:positionH relativeFrom="column">
                <wp:posOffset>-393699</wp:posOffset>
              </wp:positionH>
              <wp:positionV relativeFrom="paragraph">
                <wp:posOffset>-25399</wp:posOffset>
              </wp:positionV>
              <wp:extent cx="6520815" cy="12700"/>
              <wp:effectExtent l="0" t="0" r="0" b="0"/>
              <wp:wrapNone/>
              <wp:docPr id="2" name="Conector recto de flech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2085593" y="3778095"/>
                        <a:ext cx="6520815" cy="381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2E75B5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5C966BB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2" o:spid="_x0000_s1026" type="#_x0000_t32" style="position:absolute;margin-left:-31pt;margin-top:-2pt;width:513.45pt;height:1pt;rotation:180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" strokecolor="#2e75b5" strokeweight="1pt">
              <v:stroke startarrowwidth="narrow" startarrowlength="short" endarrowwidth="narrow" endarrowlength="short" joinstyle="miter"/>
            </v:shape>
          </w:pict>
        </mc:Fallback>
      </mc:AlternateContent>
    </w:r>
  </w:p>
  <w:p w14:paraId="7EEFC88A" w14:textId="77777777" w:rsidR="00562A5B" w:rsidRDefault="00562A5B">
    <w:pPr>
      <w:spacing w:after="0"/>
      <w:jc w:val="center"/>
      <w:rPr>
        <w:color w:val="C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35494" w14:textId="77777777" w:rsidR="00562A5B" w:rsidRDefault="00562A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D55A9" w14:textId="77777777" w:rsidR="00603B54" w:rsidRDefault="00603B54">
      <w:pPr>
        <w:spacing w:after="0" w:line="240" w:lineRule="auto"/>
      </w:pPr>
      <w:r>
        <w:separator/>
      </w:r>
    </w:p>
  </w:footnote>
  <w:footnote w:type="continuationSeparator" w:id="0">
    <w:p w14:paraId="626D130C" w14:textId="77777777" w:rsidR="00603B54" w:rsidRDefault="00603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4F063" w14:textId="77777777" w:rsidR="00562A5B" w:rsidRDefault="00562A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5B6D1" w14:textId="4F7834FC" w:rsidR="00562A5B" w:rsidRDefault="00562A5B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Cambria" w:eastAsia="Cambria" w:hAnsi="Cambria" w:cs="Cambria"/>
      </w:rPr>
    </w:pPr>
  </w:p>
  <w:p w14:paraId="3BCD12E9" w14:textId="41EB1CE7" w:rsidR="00562A5B" w:rsidRPr="00E72447" w:rsidRDefault="002A1FD6" w:rsidP="002A1FD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lang w:val="es-EC"/>
      </w:rPr>
    </w:pPr>
    <w:r>
      <w:rPr>
        <w:noProof/>
        <w:color w:val="000000"/>
        <w:lang w:val="es-EC"/>
      </w:rPr>
      <w:drawing>
        <wp:inline distT="0" distB="0" distL="0" distR="0" wp14:anchorId="73C08FAC" wp14:editId="35E7C7CA">
          <wp:extent cx="1171739" cy="495369"/>
          <wp:effectExtent l="0" t="0" r="9525" b="0"/>
          <wp:docPr id="108534220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5342204" name="Imagen 10853422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739" cy="495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06929" w14:textId="77777777" w:rsidR="00562A5B" w:rsidRDefault="00562A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70D7E"/>
    <w:multiLevelType w:val="hybridMultilevel"/>
    <w:tmpl w:val="A75024F6"/>
    <w:lvl w:ilvl="0" w:tplc="30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4F634D"/>
    <w:multiLevelType w:val="hybridMultilevel"/>
    <w:tmpl w:val="8AB2739E"/>
    <w:lvl w:ilvl="0" w:tplc="84425A72">
      <w:start w:val="1"/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B560F"/>
    <w:multiLevelType w:val="hybridMultilevel"/>
    <w:tmpl w:val="B122094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A6080"/>
    <w:multiLevelType w:val="hybridMultilevel"/>
    <w:tmpl w:val="7C3C76CC"/>
    <w:lvl w:ilvl="0" w:tplc="AB2096B0">
      <w:start w:val="6"/>
      <w:numFmt w:val="bullet"/>
      <w:lvlText w:val="-"/>
      <w:lvlJc w:val="left"/>
      <w:pPr>
        <w:ind w:left="1080" w:hanging="360"/>
      </w:pPr>
      <w:rPr>
        <w:rFonts w:ascii="Cambria" w:eastAsia="Cambria" w:hAnsi="Cambria" w:cs="Cambria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913EF6"/>
    <w:multiLevelType w:val="multilevel"/>
    <w:tmpl w:val="4DEA8D28"/>
    <w:lvl w:ilvl="0">
      <w:numFmt w:val="bullet"/>
      <w:lvlText w:val="-"/>
      <w:lvlJc w:val="left"/>
      <w:pPr>
        <w:ind w:left="1080" w:hanging="360"/>
      </w:pPr>
      <w:rPr>
        <w:rFonts w:ascii="Century Gothic" w:eastAsia="Century Gothic" w:hAnsi="Century Gothic" w:cs="Century Gothic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BBD5ECA"/>
    <w:multiLevelType w:val="multilevel"/>
    <w:tmpl w:val="76589CD2"/>
    <w:lvl w:ilvl="0">
      <w:numFmt w:val="bullet"/>
      <w:pStyle w:val="Listaconvietas"/>
      <w:lvlText w:val="-"/>
      <w:lvlJc w:val="left"/>
      <w:pPr>
        <w:ind w:left="689" w:hanging="359"/>
      </w:pPr>
      <w:rPr>
        <w:rFonts w:ascii="Century Gothic" w:eastAsia="Century Gothic" w:hAnsi="Century Gothic" w:cs="Century Gothic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7FD7234"/>
    <w:multiLevelType w:val="multilevel"/>
    <w:tmpl w:val="045472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97C4ECB"/>
    <w:multiLevelType w:val="multilevel"/>
    <w:tmpl w:val="EC760A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D88175A"/>
    <w:multiLevelType w:val="multilevel"/>
    <w:tmpl w:val="0D2241BC"/>
    <w:lvl w:ilvl="0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DB01AD3"/>
    <w:multiLevelType w:val="hybridMultilevel"/>
    <w:tmpl w:val="6E2040F4"/>
    <w:lvl w:ilvl="0" w:tplc="468CD0B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4132373">
    <w:abstractNumId w:val="7"/>
  </w:num>
  <w:num w:numId="2" w16cid:durableId="1999845611">
    <w:abstractNumId w:val="6"/>
  </w:num>
  <w:num w:numId="3" w16cid:durableId="1018579954">
    <w:abstractNumId w:val="2"/>
  </w:num>
  <w:num w:numId="4" w16cid:durableId="1809011732">
    <w:abstractNumId w:val="0"/>
  </w:num>
  <w:num w:numId="5" w16cid:durableId="560792155">
    <w:abstractNumId w:val="8"/>
  </w:num>
  <w:num w:numId="6" w16cid:durableId="203906122">
    <w:abstractNumId w:val="5"/>
  </w:num>
  <w:num w:numId="7" w16cid:durableId="1287857019">
    <w:abstractNumId w:val="4"/>
  </w:num>
  <w:num w:numId="8" w16cid:durableId="1394545660">
    <w:abstractNumId w:val="9"/>
  </w:num>
  <w:num w:numId="9" w16cid:durableId="1526748220">
    <w:abstractNumId w:val="3"/>
  </w:num>
  <w:num w:numId="10" w16cid:durableId="1956787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A5B"/>
    <w:rsid w:val="0001687C"/>
    <w:rsid w:val="00075C37"/>
    <w:rsid w:val="000903A5"/>
    <w:rsid w:val="000B467C"/>
    <w:rsid w:val="000C5B36"/>
    <w:rsid w:val="000E093C"/>
    <w:rsid w:val="000F778B"/>
    <w:rsid w:val="00125812"/>
    <w:rsid w:val="001A12C1"/>
    <w:rsid w:val="001D66E3"/>
    <w:rsid w:val="00210D83"/>
    <w:rsid w:val="0024732D"/>
    <w:rsid w:val="00277906"/>
    <w:rsid w:val="002A1FD6"/>
    <w:rsid w:val="00321DBD"/>
    <w:rsid w:val="003B3D9B"/>
    <w:rsid w:val="003D7303"/>
    <w:rsid w:val="003E7FF4"/>
    <w:rsid w:val="004324F5"/>
    <w:rsid w:val="0043498A"/>
    <w:rsid w:val="00495D01"/>
    <w:rsid w:val="004C0BB1"/>
    <w:rsid w:val="005232EB"/>
    <w:rsid w:val="005578D7"/>
    <w:rsid w:val="00562A5B"/>
    <w:rsid w:val="00590515"/>
    <w:rsid w:val="005A6D44"/>
    <w:rsid w:val="005B3BE9"/>
    <w:rsid w:val="00603B54"/>
    <w:rsid w:val="006065F2"/>
    <w:rsid w:val="00670474"/>
    <w:rsid w:val="00670CF4"/>
    <w:rsid w:val="00672998"/>
    <w:rsid w:val="00737924"/>
    <w:rsid w:val="007662AA"/>
    <w:rsid w:val="007A768B"/>
    <w:rsid w:val="007B09DD"/>
    <w:rsid w:val="007B29C8"/>
    <w:rsid w:val="007B5081"/>
    <w:rsid w:val="008A55FF"/>
    <w:rsid w:val="008B308C"/>
    <w:rsid w:val="008B753D"/>
    <w:rsid w:val="008F0565"/>
    <w:rsid w:val="008F67B4"/>
    <w:rsid w:val="009027C5"/>
    <w:rsid w:val="00946F2E"/>
    <w:rsid w:val="009819FB"/>
    <w:rsid w:val="009B1599"/>
    <w:rsid w:val="009C196F"/>
    <w:rsid w:val="00A129B3"/>
    <w:rsid w:val="00A12F1D"/>
    <w:rsid w:val="00A21061"/>
    <w:rsid w:val="00A43948"/>
    <w:rsid w:val="00A619A3"/>
    <w:rsid w:val="00B806CD"/>
    <w:rsid w:val="00B83670"/>
    <w:rsid w:val="00B8382C"/>
    <w:rsid w:val="00BB11E7"/>
    <w:rsid w:val="00BC7012"/>
    <w:rsid w:val="00C057AE"/>
    <w:rsid w:val="00C13157"/>
    <w:rsid w:val="00C74F7B"/>
    <w:rsid w:val="00C94795"/>
    <w:rsid w:val="00CA4EEA"/>
    <w:rsid w:val="00D02A5C"/>
    <w:rsid w:val="00DC503D"/>
    <w:rsid w:val="00E143C7"/>
    <w:rsid w:val="00E15B08"/>
    <w:rsid w:val="00E504C2"/>
    <w:rsid w:val="00E72447"/>
    <w:rsid w:val="00E93E74"/>
    <w:rsid w:val="00EA5C24"/>
    <w:rsid w:val="00EB6053"/>
    <w:rsid w:val="00EE72B8"/>
    <w:rsid w:val="00FF12BF"/>
    <w:rsid w:val="00FF1E72"/>
    <w:rsid w:val="00FF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69921"/>
  <w15:docId w15:val="{D2D5B060-5A1A-43C0-AB79-B553FD88E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7">
    <w:name w:val="7"/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">
    <w:name w:val="6"/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59051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9051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9051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051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90515"/>
    <w:rPr>
      <w:b/>
      <w:bCs/>
      <w:sz w:val="20"/>
      <w:szCs w:val="20"/>
    </w:rPr>
  </w:style>
  <w:style w:type="paragraph" w:customStyle="1" w:styleId="Default">
    <w:name w:val="Default"/>
    <w:rsid w:val="0059051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s-EC"/>
    </w:rPr>
  </w:style>
  <w:style w:type="table" w:styleId="Tablaconcuadrcula">
    <w:name w:val="Table Grid"/>
    <w:basedOn w:val="Tablanormal"/>
    <w:uiPriority w:val="39"/>
    <w:rsid w:val="00090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C057AE"/>
    <w:rPr>
      <w:color w:val="2E75B5"/>
      <w:sz w:val="32"/>
      <w:szCs w:val="32"/>
    </w:rPr>
  </w:style>
  <w:style w:type="paragraph" w:styleId="Bibliografa">
    <w:name w:val="Bibliography"/>
    <w:basedOn w:val="Normal"/>
    <w:next w:val="Normal"/>
    <w:uiPriority w:val="37"/>
    <w:unhideWhenUsed/>
    <w:rsid w:val="00C057AE"/>
  </w:style>
  <w:style w:type="paragraph" w:styleId="Prrafodelista">
    <w:name w:val="List Paragraph"/>
    <w:basedOn w:val="Normal"/>
    <w:link w:val="PrrafodelistaCar"/>
    <w:uiPriority w:val="34"/>
    <w:qFormat/>
    <w:rsid w:val="00495D01"/>
    <w:pPr>
      <w:ind w:left="720"/>
      <w:contextualSpacing/>
    </w:pPr>
  </w:style>
  <w:style w:type="paragraph" w:styleId="Listaconvietas">
    <w:name w:val="List Bullet"/>
    <w:basedOn w:val="Normal"/>
    <w:uiPriority w:val="5"/>
    <w:rsid w:val="003D7303"/>
    <w:pPr>
      <w:numPr>
        <w:numId w:val="6"/>
      </w:numPr>
      <w:spacing w:after="120" w:line="276" w:lineRule="auto"/>
      <w:ind w:left="720"/>
    </w:pPr>
    <w:rPr>
      <w:rFonts w:ascii="Century Gothic" w:eastAsia="Times New Roman" w:hAnsi="Century Gothic" w:cs="Times New Roman"/>
      <w:sz w:val="20"/>
      <w:szCs w:val="20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C13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Age18</b:Tag>
    <b:SourceType>InternetSite</b:SourceType>
    <b:Guid>{9961BF1F-B26C-43E5-9B43-3F141618EBA9}</b:Guid>
    <b:Author>
      <b:Author>
        <b:Corporate>Agencia de regulación y control fito y zoosanitario</b:Corporate>
      </b:Author>
    </b:Author>
    <b:Title>Instructivo de muestreo para análisis de suelo</b:Title>
    <b:Year>2018</b:Year>
    <b:Month>enero</b:Month>
    <b:Day>31</b:Day>
    <b:URL>https://www.agrocalidad.gob.ec/wp-content/uploads/2020/05/agua8.pdf</b:URL>
    <b:RefOrder>2</b:RefOrder>
  </b:Source>
  <b:Source>
    <b:Tag>Bau04</b:Tag>
    <b:SourceType>JournalArticle</b:SourceType>
    <b:Guid>{24673945-5A62-4669-9AEC-98F81F5CE04D}</b:Guid>
    <b:Title>La calidad de suelo y sus indicadores</b:Title>
    <b:Year>2004</b:Year>
    <b:Pages>90-97</b:Pages>
    <b:Author>
      <b:Author>
        <b:NameList>
          <b:Person>
            <b:Last>Bautista A.</b:Last>
            <b:First>Etchevers</b:First>
            <b:Middle>J., Castillo R., Gutierrez C.</b:Middle>
          </b:Person>
        </b:NameList>
      </b:Author>
    </b:Author>
    <b:JournalName>Ecosistemas, Revista científica y técnica de ecología y medio ambiente</b:JournalName>
    <b:Volume>13</b:Volume>
    <b:Issue>2</b:Issue>
    <b:RefOrder>1</b:RefOrder>
  </b:Source>
</b:Sources>
</file>

<file path=customXml/itemProps1.xml><?xml version="1.0" encoding="utf-8"?>
<ds:datastoreItem xmlns:ds="http://schemas.openxmlformats.org/officeDocument/2006/customXml" ds:itemID="{10702DFB-20CD-4142-B70A-EF66D9CA7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579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Mariela Fernandez</dc:creator>
  <cp:keywords/>
  <cp:lastModifiedBy>Adriana Bustamante Gavilanes</cp:lastModifiedBy>
  <cp:revision>5</cp:revision>
  <cp:lastPrinted>2023-05-31T04:16:00Z</cp:lastPrinted>
  <dcterms:created xsi:type="dcterms:W3CDTF">2026-08-05T18:44:00Z</dcterms:created>
  <dcterms:modified xsi:type="dcterms:W3CDTF">2026-08-05T19:21:00Z</dcterms:modified>
</cp:coreProperties>
</file>